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015E5" w14:textId="77777777" w:rsidR="008B160D" w:rsidRPr="002D1F15" w:rsidRDefault="008B160D" w:rsidP="008B160D">
      <w:pPr>
        <w:spacing w:before="0"/>
        <w:jc w:val="center"/>
        <w:rPr>
          <w:rFonts w:ascii="Times New Roman" w:hAnsi="Times New Roman"/>
          <w:b/>
          <w:sz w:val="48"/>
        </w:rPr>
      </w:pPr>
    </w:p>
    <w:p w14:paraId="5D94D120" w14:textId="77777777" w:rsidR="00392A59" w:rsidRPr="002D1F15" w:rsidRDefault="00392A59" w:rsidP="008B160D">
      <w:pPr>
        <w:spacing w:before="0"/>
        <w:jc w:val="center"/>
        <w:rPr>
          <w:rFonts w:ascii="Times New Roman" w:hAnsi="Times New Roman"/>
          <w:b/>
          <w:sz w:val="48"/>
        </w:rPr>
      </w:pPr>
    </w:p>
    <w:p w14:paraId="312797C9" w14:textId="77777777" w:rsidR="00392A59" w:rsidRPr="002D1F15" w:rsidRDefault="00392A59" w:rsidP="008B160D">
      <w:pPr>
        <w:spacing w:before="0"/>
        <w:jc w:val="center"/>
        <w:rPr>
          <w:rFonts w:ascii="Times New Roman" w:hAnsi="Times New Roman"/>
          <w:b/>
          <w:sz w:val="48"/>
        </w:rPr>
      </w:pPr>
    </w:p>
    <w:p w14:paraId="56F6C7B8" w14:textId="77777777" w:rsidR="008B160D" w:rsidRPr="002D1F15" w:rsidRDefault="008B160D" w:rsidP="008B160D">
      <w:pPr>
        <w:spacing w:before="0"/>
        <w:jc w:val="center"/>
        <w:rPr>
          <w:rFonts w:ascii="Times New Roman" w:hAnsi="Times New Roman"/>
          <w:b/>
          <w:sz w:val="48"/>
        </w:rPr>
      </w:pPr>
    </w:p>
    <w:p w14:paraId="5458C58B" w14:textId="77777777" w:rsidR="008B160D" w:rsidRPr="002D1F15" w:rsidRDefault="002962D6" w:rsidP="008B160D">
      <w:pPr>
        <w:spacing w:before="0"/>
        <w:jc w:val="center"/>
        <w:rPr>
          <w:rFonts w:ascii="Times New Roman" w:hAnsi="Times New Roman"/>
          <w:b/>
          <w:sz w:val="48"/>
        </w:rPr>
      </w:pPr>
      <w:r w:rsidRPr="002D1F15">
        <w:rPr>
          <w:rFonts w:ascii="Times New Roman" w:hAnsi="Times New Roman"/>
          <w:noProof/>
        </w:rPr>
        <w:drawing>
          <wp:inline distT="0" distB="0" distL="0" distR="0" wp14:anchorId="20469543" wp14:editId="4ED8FFA2">
            <wp:extent cx="2333625" cy="1152525"/>
            <wp:effectExtent l="0" t="0" r="9525" b="9525"/>
            <wp:docPr id="2" name="Picture 2" descr="COLORLOGOT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RLOGOT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3625" cy="1152525"/>
                    </a:xfrm>
                    <a:prstGeom prst="rect">
                      <a:avLst/>
                    </a:prstGeom>
                    <a:noFill/>
                    <a:ln>
                      <a:noFill/>
                    </a:ln>
                  </pic:spPr>
                </pic:pic>
              </a:graphicData>
            </a:graphic>
          </wp:inline>
        </w:drawing>
      </w:r>
    </w:p>
    <w:p w14:paraId="6C9F4E52" w14:textId="77777777" w:rsidR="008B160D" w:rsidRPr="00DB570F" w:rsidRDefault="008B160D" w:rsidP="008B160D">
      <w:pPr>
        <w:jc w:val="center"/>
        <w:rPr>
          <w:rFonts w:ascii="Times New Roman" w:hAnsi="Times New Roman"/>
          <w:b/>
          <w:color w:val="C0C0C0"/>
          <w:sz w:val="52"/>
          <w:szCs w:val="52"/>
        </w:rPr>
      </w:pPr>
    </w:p>
    <w:p w14:paraId="368C7E0D" w14:textId="77777777" w:rsidR="008B160D" w:rsidRPr="00DE4E5A" w:rsidRDefault="008B160D" w:rsidP="008B160D">
      <w:pPr>
        <w:spacing w:before="0"/>
        <w:jc w:val="center"/>
        <w:rPr>
          <w:rFonts w:ascii="Times New Roman" w:hAnsi="Times New Roman"/>
          <w:b/>
          <w:sz w:val="52"/>
          <w:szCs w:val="52"/>
        </w:rPr>
      </w:pPr>
    </w:p>
    <w:p w14:paraId="46CC7FAE" w14:textId="77777777" w:rsidR="008B160D" w:rsidRPr="0034432A" w:rsidRDefault="007E323D" w:rsidP="008B160D">
      <w:pPr>
        <w:spacing w:before="0"/>
        <w:jc w:val="center"/>
        <w:rPr>
          <w:rFonts w:ascii="Times New Roman" w:hAnsi="Times New Roman"/>
          <w:b/>
          <w:sz w:val="52"/>
          <w:szCs w:val="52"/>
        </w:rPr>
      </w:pPr>
      <w:r w:rsidRPr="0034432A">
        <w:rPr>
          <w:rFonts w:ascii="Times New Roman" w:hAnsi="Times New Roman"/>
          <w:b/>
          <w:sz w:val="52"/>
          <w:szCs w:val="52"/>
        </w:rPr>
        <w:t xml:space="preserve">Addendum to </w:t>
      </w:r>
    </w:p>
    <w:p w14:paraId="2E4B1093" w14:textId="77777777" w:rsidR="008B160D" w:rsidRPr="00DB570F" w:rsidRDefault="00732018" w:rsidP="008B160D">
      <w:pPr>
        <w:spacing w:before="0"/>
        <w:jc w:val="center"/>
        <w:rPr>
          <w:rFonts w:ascii="Times New Roman" w:hAnsi="Times New Roman"/>
          <w:b/>
          <w:sz w:val="52"/>
          <w:szCs w:val="52"/>
        </w:rPr>
      </w:pPr>
      <w:r w:rsidRPr="0034432A">
        <w:rPr>
          <w:rFonts w:ascii="Times New Roman" w:hAnsi="Times New Roman"/>
          <w:b/>
          <w:sz w:val="52"/>
          <w:szCs w:val="52"/>
        </w:rPr>
        <w:t>T</w:t>
      </w:r>
      <w:r w:rsidR="008B160D" w:rsidRPr="0034432A">
        <w:rPr>
          <w:rFonts w:ascii="Times New Roman" w:hAnsi="Times New Roman"/>
          <w:b/>
          <w:sz w:val="52"/>
          <w:szCs w:val="52"/>
        </w:rPr>
        <w:t xml:space="preserve">he </w:t>
      </w:r>
      <w:r w:rsidR="007E323D" w:rsidRPr="00DB570F">
        <w:rPr>
          <w:rFonts w:ascii="Times New Roman" w:hAnsi="Times New Roman"/>
          <w:b/>
          <w:sz w:val="52"/>
          <w:szCs w:val="52"/>
        </w:rPr>
        <w:t>King County</w:t>
      </w:r>
    </w:p>
    <w:p w14:paraId="10C7B37E" w14:textId="77777777" w:rsidR="007E323D" w:rsidRPr="00DB570F" w:rsidRDefault="007E323D" w:rsidP="008B160D">
      <w:pPr>
        <w:spacing w:before="0"/>
        <w:jc w:val="center"/>
        <w:rPr>
          <w:rFonts w:ascii="Times New Roman" w:hAnsi="Times New Roman"/>
          <w:b/>
          <w:sz w:val="52"/>
          <w:szCs w:val="52"/>
        </w:rPr>
      </w:pPr>
      <w:r w:rsidRPr="00DB570F">
        <w:rPr>
          <w:rFonts w:ascii="Times New Roman" w:hAnsi="Times New Roman"/>
          <w:b/>
          <w:sz w:val="52"/>
          <w:szCs w:val="52"/>
        </w:rPr>
        <w:t>Surface Water Design Manual</w:t>
      </w:r>
    </w:p>
    <w:p w14:paraId="583DA550" w14:textId="77777777" w:rsidR="007E323D" w:rsidRPr="00DB570F" w:rsidRDefault="007E323D" w:rsidP="008B160D">
      <w:pPr>
        <w:jc w:val="center"/>
        <w:rPr>
          <w:rFonts w:ascii="Times New Roman" w:hAnsi="Times New Roman"/>
          <w:b/>
          <w:sz w:val="52"/>
          <w:szCs w:val="52"/>
        </w:rPr>
      </w:pPr>
    </w:p>
    <w:p w14:paraId="4FFBE546" w14:textId="77777777" w:rsidR="008B160D" w:rsidRPr="00DB570F" w:rsidRDefault="008B160D" w:rsidP="008B160D">
      <w:pPr>
        <w:jc w:val="center"/>
        <w:rPr>
          <w:rFonts w:ascii="Times New Roman" w:hAnsi="Times New Roman"/>
          <w:b/>
          <w:sz w:val="52"/>
          <w:szCs w:val="52"/>
        </w:rPr>
      </w:pPr>
    </w:p>
    <w:p w14:paraId="0D9787E6" w14:textId="77777777" w:rsidR="00C11906" w:rsidRPr="00DB570F" w:rsidRDefault="00C11906" w:rsidP="008B160D">
      <w:pPr>
        <w:jc w:val="center"/>
        <w:rPr>
          <w:rFonts w:ascii="Times New Roman" w:hAnsi="Times New Roman"/>
          <w:b/>
          <w:sz w:val="52"/>
          <w:szCs w:val="52"/>
        </w:rPr>
      </w:pPr>
    </w:p>
    <w:p w14:paraId="09453163" w14:textId="77777777" w:rsidR="00C77D1F" w:rsidRPr="00C77D1F" w:rsidRDefault="00C77D1F" w:rsidP="00C77D1F">
      <w:pPr>
        <w:pStyle w:val="BodyText"/>
        <w:tabs>
          <w:tab w:val="clear" w:pos="1080"/>
        </w:tabs>
        <w:spacing w:line="240" w:lineRule="atLeast"/>
        <w:ind w:left="0"/>
        <w:jc w:val="center"/>
        <w:rPr>
          <w:rFonts w:ascii="Times New Roman" w:hAnsi="Times New Roman"/>
          <w:b/>
          <w:sz w:val="28"/>
          <w:szCs w:val="28"/>
        </w:rPr>
      </w:pPr>
      <w:r w:rsidRPr="00C77D1F">
        <w:rPr>
          <w:rFonts w:ascii="Times New Roman" w:hAnsi="Times New Roman"/>
          <w:b/>
          <w:sz w:val="28"/>
          <w:szCs w:val="28"/>
        </w:rPr>
        <w:t>Effective Date</w:t>
      </w:r>
    </w:p>
    <w:p w14:paraId="3E846A99" w14:textId="58B93C98" w:rsidR="00255274" w:rsidRPr="002D1F15" w:rsidRDefault="00FA6054" w:rsidP="00C77D1F">
      <w:pPr>
        <w:pStyle w:val="BodyText"/>
        <w:tabs>
          <w:tab w:val="clear" w:pos="1080"/>
        </w:tabs>
        <w:spacing w:line="240" w:lineRule="atLeast"/>
        <w:ind w:left="0"/>
        <w:jc w:val="center"/>
        <w:rPr>
          <w:rFonts w:ascii="Times New Roman" w:hAnsi="Times New Roman"/>
        </w:rPr>
        <w:sectPr w:rsidR="00255274" w:rsidRPr="002D1F15" w:rsidSect="00BC76FA">
          <w:footerReference w:type="first" r:id="rId9"/>
          <w:type w:val="continuous"/>
          <w:pgSz w:w="12240" w:h="15840" w:code="1"/>
          <w:pgMar w:top="1440" w:right="1440" w:bottom="1440" w:left="1440" w:header="720" w:footer="576" w:gutter="0"/>
          <w:cols w:space="720"/>
          <w:titlePg/>
        </w:sectPr>
      </w:pPr>
      <w:r>
        <w:rPr>
          <w:rFonts w:ascii="Times New Roman" w:hAnsi="Times New Roman"/>
          <w:b/>
          <w:sz w:val="28"/>
          <w:szCs w:val="28"/>
        </w:rPr>
        <w:t xml:space="preserve"> </w:t>
      </w:r>
      <w:r w:rsidR="00CD2597">
        <w:rPr>
          <w:rFonts w:ascii="Times New Roman" w:hAnsi="Times New Roman"/>
          <w:b/>
          <w:sz w:val="28"/>
          <w:szCs w:val="28"/>
        </w:rPr>
        <w:t>December 12,</w:t>
      </w:r>
      <w:r>
        <w:rPr>
          <w:rFonts w:ascii="Times New Roman" w:hAnsi="Times New Roman"/>
          <w:b/>
          <w:sz w:val="28"/>
          <w:szCs w:val="28"/>
        </w:rPr>
        <w:t xml:space="preserve"> 202</w:t>
      </w:r>
      <w:r w:rsidR="00CD2597">
        <w:rPr>
          <w:rFonts w:ascii="Times New Roman" w:hAnsi="Times New Roman"/>
          <w:b/>
          <w:sz w:val="28"/>
          <w:szCs w:val="28"/>
        </w:rPr>
        <w:t>1</w:t>
      </w:r>
      <w:r w:rsidR="00C57395" w:rsidRPr="002D1F15">
        <w:rPr>
          <w:rFonts w:ascii="Times New Roman" w:hAnsi="Times New Roman"/>
        </w:rPr>
        <w:br w:type="page"/>
      </w:r>
      <w:r w:rsidR="004C66BE" w:rsidRPr="002D1F15">
        <w:rPr>
          <w:rFonts w:ascii="Times New Roman" w:hAnsi="Times New Roman"/>
        </w:rPr>
        <w:lastRenderedPageBreak/>
        <w:br w:type="page"/>
      </w:r>
    </w:p>
    <w:p w14:paraId="78FA3BEE" w14:textId="77777777" w:rsidR="00C57395" w:rsidRPr="00DE4E5A" w:rsidRDefault="00C57395" w:rsidP="00C57395">
      <w:pPr>
        <w:pStyle w:val="BodyText"/>
        <w:tabs>
          <w:tab w:val="clear" w:pos="1080"/>
        </w:tabs>
        <w:spacing w:line="240" w:lineRule="atLeast"/>
        <w:ind w:left="0"/>
        <w:rPr>
          <w:rFonts w:ascii="Times New Roman" w:hAnsi="Times New Roman"/>
          <w:b/>
          <w:sz w:val="40"/>
          <w:szCs w:val="40"/>
        </w:rPr>
      </w:pPr>
      <w:r w:rsidRPr="00DB570F">
        <w:rPr>
          <w:rFonts w:ascii="Times New Roman" w:hAnsi="Times New Roman"/>
          <w:b/>
          <w:sz w:val="40"/>
          <w:szCs w:val="40"/>
        </w:rPr>
        <w:lastRenderedPageBreak/>
        <w:t>Introduction</w:t>
      </w:r>
    </w:p>
    <w:p w14:paraId="32DA1D30" w14:textId="55567992" w:rsidR="00C57395" w:rsidRPr="00DB570F" w:rsidRDefault="00C57395" w:rsidP="00C57395">
      <w:pPr>
        <w:pStyle w:val="BodyText"/>
        <w:tabs>
          <w:tab w:val="clear" w:pos="1080"/>
        </w:tabs>
        <w:ind w:left="0"/>
        <w:rPr>
          <w:rFonts w:ascii="Times New Roman" w:hAnsi="Times New Roman"/>
          <w:sz w:val="24"/>
          <w:szCs w:val="24"/>
        </w:rPr>
      </w:pPr>
      <w:r w:rsidRPr="00DE4E5A">
        <w:rPr>
          <w:rFonts w:ascii="Times New Roman" w:hAnsi="Times New Roman"/>
          <w:sz w:val="24"/>
          <w:szCs w:val="24"/>
        </w:rPr>
        <w:t xml:space="preserve">This addendum to the </w:t>
      </w:r>
      <w:r w:rsidR="00732018" w:rsidRPr="0034432A">
        <w:rPr>
          <w:rFonts w:ascii="Times New Roman" w:hAnsi="Times New Roman"/>
          <w:sz w:val="24"/>
          <w:szCs w:val="24"/>
        </w:rPr>
        <w:t>20</w:t>
      </w:r>
      <w:r w:rsidR="009F197C">
        <w:rPr>
          <w:rFonts w:ascii="Times New Roman" w:hAnsi="Times New Roman"/>
          <w:sz w:val="24"/>
          <w:szCs w:val="24"/>
        </w:rPr>
        <w:t>21</w:t>
      </w:r>
      <w:r w:rsidRPr="0034432A">
        <w:rPr>
          <w:rFonts w:ascii="Times New Roman" w:hAnsi="Times New Roman"/>
          <w:sz w:val="24"/>
          <w:szCs w:val="24"/>
        </w:rPr>
        <w:t xml:space="preserve"> King County</w:t>
      </w:r>
      <w:r w:rsidR="00684918">
        <w:rPr>
          <w:rFonts w:ascii="Times New Roman" w:hAnsi="Times New Roman"/>
          <w:sz w:val="24"/>
          <w:szCs w:val="24"/>
        </w:rPr>
        <w:t>, Washington</w:t>
      </w:r>
      <w:r w:rsidRPr="0034432A">
        <w:rPr>
          <w:rFonts w:ascii="Times New Roman" w:hAnsi="Times New Roman"/>
          <w:sz w:val="24"/>
          <w:szCs w:val="24"/>
        </w:rPr>
        <w:t xml:space="preserve"> Surface Water Design Manual (KCSWDM) applies to development </w:t>
      </w:r>
      <w:r w:rsidRPr="00DB570F">
        <w:rPr>
          <w:rFonts w:ascii="Times New Roman" w:hAnsi="Times New Roman"/>
          <w:sz w:val="24"/>
          <w:szCs w:val="24"/>
        </w:rPr>
        <w:t>and re</w:t>
      </w:r>
      <w:r w:rsidR="0025542F" w:rsidRPr="00DB570F">
        <w:rPr>
          <w:rFonts w:ascii="Times New Roman" w:hAnsi="Times New Roman"/>
          <w:sz w:val="24"/>
          <w:szCs w:val="24"/>
        </w:rPr>
        <w:t>-</w:t>
      </w:r>
      <w:r w:rsidRPr="00DB570F">
        <w:rPr>
          <w:rFonts w:ascii="Times New Roman" w:hAnsi="Times New Roman"/>
          <w:sz w:val="24"/>
          <w:szCs w:val="24"/>
        </w:rPr>
        <w:t>development proposals within the City of Federal Way.  The KCSWDM has been adopted to meet the requirements of the Clean Water Act, the Endangered Species Act</w:t>
      </w:r>
      <w:r w:rsidR="00732018" w:rsidRPr="00DB570F">
        <w:rPr>
          <w:rFonts w:ascii="Times New Roman" w:hAnsi="Times New Roman"/>
          <w:sz w:val="24"/>
          <w:szCs w:val="24"/>
        </w:rPr>
        <w:t>,</w:t>
      </w:r>
      <w:r w:rsidRPr="00DB570F">
        <w:rPr>
          <w:rFonts w:ascii="Times New Roman" w:hAnsi="Times New Roman"/>
          <w:sz w:val="24"/>
          <w:szCs w:val="24"/>
        </w:rPr>
        <w:t xml:space="preserve"> State Growth Management Act</w:t>
      </w:r>
      <w:r w:rsidR="00732018" w:rsidRPr="00DB570F">
        <w:rPr>
          <w:rFonts w:ascii="Times New Roman" w:hAnsi="Times New Roman"/>
          <w:sz w:val="24"/>
          <w:szCs w:val="24"/>
        </w:rPr>
        <w:t xml:space="preserve">, and the City’s </w:t>
      </w:r>
      <w:r w:rsidR="009F197C">
        <w:rPr>
          <w:rFonts w:ascii="Times New Roman" w:hAnsi="Times New Roman"/>
          <w:sz w:val="24"/>
          <w:szCs w:val="24"/>
        </w:rPr>
        <w:t>National Pollutant Discharge Elimination System (</w:t>
      </w:r>
      <w:r w:rsidR="00732018" w:rsidRPr="00DB570F">
        <w:rPr>
          <w:rFonts w:ascii="Times New Roman" w:hAnsi="Times New Roman"/>
          <w:sz w:val="24"/>
          <w:szCs w:val="24"/>
        </w:rPr>
        <w:t>NPDES</w:t>
      </w:r>
      <w:r w:rsidR="009F197C">
        <w:rPr>
          <w:rFonts w:ascii="Times New Roman" w:hAnsi="Times New Roman"/>
          <w:sz w:val="24"/>
          <w:szCs w:val="24"/>
        </w:rPr>
        <w:t>)</w:t>
      </w:r>
      <w:r w:rsidR="00732018" w:rsidRPr="00DB570F">
        <w:rPr>
          <w:rFonts w:ascii="Times New Roman" w:hAnsi="Times New Roman"/>
          <w:sz w:val="24"/>
          <w:szCs w:val="24"/>
        </w:rPr>
        <w:t xml:space="preserve"> Permit</w:t>
      </w:r>
      <w:r w:rsidRPr="00DB570F">
        <w:rPr>
          <w:rFonts w:ascii="Times New Roman" w:hAnsi="Times New Roman"/>
          <w:sz w:val="24"/>
          <w:szCs w:val="24"/>
        </w:rPr>
        <w:t>.   This addendum includes minor revisions to the KCSWDM to address the differences between King County</w:t>
      </w:r>
      <w:r w:rsidR="0021080F" w:rsidRPr="00DB570F">
        <w:rPr>
          <w:rFonts w:ascii="Times New Roman" w:hAnsi="Times New Roman"/>
          <w:sz w:val="24"/>
          <w:szCs w:val="24"/>
        </w:rPr>
        <w:t xml:space="preserve">’s and the </w:t>
      </w:r>
      <w:r w:rsidR="00732018" w:rsidRPr="00DB570F">
        <w:rPr>
          <w:rFonts w:ascii="Times New Roman" w:hAnsi="Times New Roman"/>
          <w:sz w:val="24"/>
          <w:szCs w:val="24"/>
        </w:rPr>
        <w:t>C</w:t>
      </w:r>
      <w:r w:rsidRPr="00DB570F">
        <w:rPr>
          <w:rFonts w:ascii="Times New Roman" w:hAnsi="Times New Roman"/>
          <w:sz w:val="24"/>
          <w:szCs w:val="24"/>
        </w:rPr>
        <w:t xml:space="preserve">ity’s organization and processes.  No major substantive changes have been made to the KCSWDM in order to maintain equivalency in review requirements and level of protection provided by the manual.  </w:t>
      </w:r>
    </w:p>
    <w:p w14:paraId="749E7A80" w14:textId="77777777" w:rsidR="00C57395" w:rsidRPr="00DB570F" w:rsidRDefault="00C57395" w:rsidP="00C57395">
      <w:pPr>
        <w:pStyle w:val="HeadingB"/>
        <w:ind w:left="450"/>
        <w:rPr>
          <w:rFonts w:ascii="Times New Roman" w:hAnsi="Times New Roman"/>
          <w:sz w:val="32"/>
          <w:szCs w:val="32"/>
        </w:rPr>
      </w:pPr>
    </w:p>
    <w:p w14:paraId="7ECE65F3" w14:textId="77777777" w:rsidR="00C57395" w:rsidRPr="00DB570F" w:rsidRDefault="00C57395" w:rsidP="00842CDA">
      <w:pPr>
        <w:pStyle w:val="HeadingB"/>
        <w:ind w:left="0"/>
        <w:rPr>
          <w:rFonts w:ascii="Times New Roman" w:hAnsi="Times New Roman"/>
          <w:sz w:val="32"/>
          <w:szCs w:val="32"/>
        </w:rPr>
      </w:pPr>
      <w:r w:rsidRPr="00DB570F">
        <w:rPr>
          <w:rFonts w:ascii="Times New Roman" w:hAnsi="Times New Roman"/>
          <w:sz w:val="32"/>
          <w:szCs w:val="32"/>
        </w:rPr>
        <w:t>Addendum Organization</w:t>
      </w:r>
    </w:p>
    <w:p w14:paraId="4F2A1962" w14:textId="77777777" w:rsidR="00C57395" w:rsidRPr="00DB570F" w:rsidRDefault="00C57395" w:rsidP="00842CDA">
      <w:pPr>
        <w:pStyle w:val="BodyText"/>
        <w:ind w:left="0"/>
        <w:rPr>
          <w:rFonts w:ascii="Times New Roman" w:hAnsi="Times New Roman"/>
          <w:sz w:val="24"/>
          <w:szCs w:val="24"/>
        </w:rPr>
      </w:pPr>
      <w:r w:rsidRPr="00DB570F">
        <w:rPr>
          <w:rFonts w:ascii="Times New Roman" w:hAnsi="Times New Roman"/>
          <w:sz w:val="24"/>
          <w:szCs w:val="24"/>
        </w:rPr>
        <w:t>The information presented in this addendum is organized as follows:</w:t>
      </w:r>
    </w:p>
    <w:p w14:paraId="1D1C930E" w14:textId="7182B485" w:rsidR="00C57395" w:rsidRPr="00DB570F" w:rsidRDefault="00732018" w:rsidP="00842CDA">
      <w:pPr>
        <w:pStyle w:val="BodyTxtBullets"/>
        <w:ind w:left="810" w:firstLine="0"/>
        <w:rPr>
          <w:rFonts w:ascii="Times New Roman" w:hAnsi="Times New Roman"/>
          <w:sz w:val="24"/>
          <w:szCs w:val="24"/>
        </w:rPr>
      </w:pPr>
      <w:r w:rsidRPr="00DB570F">
        <w:rPr>
          <w:rFonts w:ascii="Times New Roman" w:hAnsi="Times New Roman"/>
          <w:b/>
          <w:sz w:val="24"/>
          <w:szCs w:val="24"/>
        </w:rPr>
        <w:t xml:space="preserve">Section 1: </w:t>
      </w:r>
      <w:r w:rsidR="00C57395" w:rsidRPr="00DB570F">
        <w:rPr>
          <w:rFonts w:ascii="Times New Roman" w:hAnsi="Times New Roman"/>
          <w:b/>
          <w:sz w:val="24"/>
          <w:szCs w:val="24"/>
        </w:rPr>
        <w:t xml:space="preserve">Terminology: </w:t>
      </w:r>
      <w:r w:rsidR="00C57395" w:rsidRPr="00DB570F">
        <w:rPr>
          <w:rFonts w:ascii="Times New Roman" w:hAnsi="Times New Roman"/>
          <w:sz w:val="24"/>
          <w:szCs w:val="24"/>
        </w:rPr>
        <w:t>At times King County and City of Federal Way use different terminology to describe</w:t>
      </w:r>
      <w:r w:rsidR="009F197C">
        <w:rPr>
          <w:rFonts w:ascii="Times New Roman" w:hAnsi="Times New Roman"/>
          <w:sz w:val="24"/>
          <w:szCs w:val="24"/>
        </w:rPr>
        <w:t>,</w:t>
      </w:r>
      <w:r w:rsidR="00C57395" w:rsidRPr="00DB570F">
        <w:rPr>
          <w:rFonts w:ascii="Times New Roman" w:hAnsi="Times New Roman"/>
          <w:sz w:val="24"/>
          <w:szCs w:val="24"/>
        </w:rPr>
        <w:t xml:space="preserve"> or to refer to</w:t>
      </w:r>
      <w:r w:rsidR="009F197C">
        <w:rPr>
          <w:rFonts w:ascii="Times New Roman" w:hAnsi="Times New Roman"/>
          <w:sz w:val="24"/>
          <w:szCs w:val="24"/>
        </w:rPr>
        <w:t xml:space="preserve">, </w:t>
      </w:r>
      <w:r w:rsidR="00C57395" w:rsidRPr="00DB570F">
        <w:rPr>
          <w:rFonts w:ascii="Times New Roman" w:hAnsi="Times New Roman"/>
          <w:sz w:val="24"/>
          <w:szCs w:val="24"/>
        </w:rPr>
        <w:t>equivalent subject matter. This section identifies these terms and the City of Federal Way’s equivalent terminology.</w:t>
      </w:r>
    </w:p>
    <w:p w14:paraId="6C423A61" w14:textId="77777777" w:rsidR="00C57395" w:rsidRPr="00DB570F" w:rsidRDefault="00732018" w:rsidP="00842CDA">
      <w:pPr>
        <w:pStyle w:val="BodyTxtBullets"/>
        <w:ind w:left="810" w:firstLine="0"/>
        <w:rPr>
          <w:rFonts w:ascii="Times New Roman" w:hAnsi="Times New Roman"/>
          <w:sz w:val="24"/>
          <w:szCs w:val="24"/>
        </w:rPr>
      </w:pPr>
      <w:r w:rsidRPr="00DB570F">
        <w:rPr>
          <w:rFonts w:ascii="Times New Roman" w:hAnsi="Times New Roman"/>
          <w:b/>
          <w:sz w:val="24"/>
          <w:szCs w:val="24"/>
        </w:rPr>
        <w:t xml:space="preserve">Section 2: </w:t>
      </w:r>
      <w:r w:rsidR="00C57395" w:rsidRPr="00DB570F">
        <w:rPr>
          <w:rFonts w:ascii="Times New Roman" w:hAnsi="Times New Roman"/>
          <w:b/>
          <w:sz w:val="24"/>
          <w:szCs w:val="24"/>
        </w:rPr>
        <w:t xml:space="preserve">Key Revisions:  </w:t>
      </w:r>
      <w:r w:rsidR="00C57395" w:rsidRPr="00DB570F">
        <w:rPr>
          <w:rFonts w:ascii="Times New Roman" w:hAnsi="Times New Roman"/>
          <w:sz w:val="24"/>
          <w:szCs w:val="24"/>
        </w:rPr>
        <w:t xml:space="preserve">This section specifically identifies </w:t>
      </w:r>
      <w:r w:rsidR="00CD6BBE" w:rsidRPr="00DB570F">
        <w:rPr>
          <w:rFonts w:ascii="Times New Roman" w:hAnsi="Times New Roman"/>
          <w:sz w:val="24"/>
          <w:szCs w:val="24"/>
        </w:rPr>
        <w:t xml:space="preserve">the </w:t>
      </w:r>
      <w:r w:rsidRPr="00DB570F">
        <w:rPr>
          <w:rFonts w:ascii="Times New Roman" w:hAnsi="Times New Roman"/>
          <w:sz w:val="24"/>
          <w:szCs w:val="24"/>
        </w:rPr>
        <w:t>modifications</w:t>
      </w:r>
      <w:r w:rsidR="00CD6BBE" w:rsidRPr="00DB570F">
        <w:rPr>
          <w:rFonts w:ascii="Times New Roman" w:hAnsi="Times New Roman"/>
          <w:sz w:val="24"/>
          <w:szCs w:val="24"/>
        </w:rPr>
        <w:t xml:space="preserve"> the </w:t>
      </w:r>
      <w:r w:rsidRPr="00DB570F">
        <w:rPr>
          <w:rFonts w:ascii="Times New Roman" w:hAnsi="Times New Roman"/>
          <w:sz w:val="24"/>
          <w:szCs w:val="24"/>
        </w:rPr>
        <w:t>C</w:t>
      </w:r>
      <w:r w:rsidR="00CD6BBE" w:rsidRPr="00DB570F">
        <w:rPr>
          <w:rFonts w:ascii="Times New Roman" w:hAnsi="Times New Roman"/>
          <w:sz w:val="24"/>
          <w:szCs w:val="24"/>
        </w:rPr>
        <w:t>ity has</w:t>
      </w:r>
      <w:r w:rsidR="00C57395" w:rsidRPr="00DB570F">
        <w:rPr>
          <w:rFonts w:ascii="Times New Roman" w:hAnsi="Times New Roman"/>
          <w:sz w:val="24"/>
          <w:szCs w:val="24"/>
        </w:rPr>
        <w:t xml:space="preserve"> made to the KCSWDM.</w:t>
      </w:r>
    </w:p>
    <w:p w14:paraId="43C68137" w14:textId="77777777" w:rsidR="00C57395" w:rsidRPr="00DB570F" w:rsidRDefault="00732018" w:rsidP="00842CDA">
      <w:pPr>
        <w:pStyle w:val="BodyTxtBullets"/>
        <w:ind w:left="810" w:firstLine="0"/>
        <w:rPr>
          <w:rFonts w:ascii="Times New Roman" w:hAnsi="Times New Roman"/>
          <w:sz w:val="24"/>
          <w:szCs w:val="24"/>
        </w:rPr>
      </w:pPr>
      <w:r w:rsidRPr="00DB570F">
        <w:rPr>
          <w:rFonts w:ascii="Times New Roman" w:hAnsi="Times New Roman"/>
          <w:b/>
          <w:sz w:val="24"/>
          <w:szCs w:val="24"/>
        </w:rPr>
        <w:t xml:space="preserve">Section 3: </w:t>
      </w:r>
      <w:r w:rsidR="00C57395" w:rsidRPr="00DB570F">
        <w:rPr>
          <w:rFonts w:ascii="Times New Roman" w:hAnsi="Times New Roman"/>
          <w:b/>
          <w:sz w:val="24"/>
          <w:szCs w:val="24"/>
        </w:rPr>
        <w:t xml:space="preserve">Code Reference Tables: </w:t>
      </w:r>
      <w:r w:rsidR="00C57395" w:rsidRPr="00DB570F">
        <w:rPr>
          <w:rFonts w:ascii="Times New Roman" w:hAnsi="Times New Roman"/>
          <w:sz w:val="24"/>
          <w:szCs w:val="24"/>
        </w:rPr>
        <w:t xml:space="preserve">King County code is referenced in many places throughout the KCSWDM.  This section identifies these </w:t>
      </w:r>
      <w:r w:rsidR="0021080F" w:rsidRPr="00DB570F">
        <w:rPr>
          <w:rFonts w:ascii="Times New Roman" w:hAnsi="Times New Roman"/>
          <w:sz w:val="24"/>
          <w:szCs w:val="24"/>
        </w:rPr>
        <w:t xml:space="preserve">code references and equivalent </w:t>
      </w:r>
      <w:r w:rsidR="00CA1A70" w:rsidRPr="00DB570F">
        <w:rPr>
          <w:rFonts w:ascii="Times New Roman" w:hAnsi="Times New Roman"/>
          <w:sz w:val="24"/>
          <w:szCs w:val="24"/>
        </w:rPr>
        <w:t>C</w:t>
      </w:r>
      <w:r w:rsidR="00C57395" w:rsidRPr="00DB570F">
        <w:rPr>
          <w:rFonts w:ascii="Times New Roman" w:hAnsi="Times New Roman"/>
          <w:sz w:val="24"/>
          <w:szCs w:val="24"/>
        </w:rPr>
        <w:t xml:space="preserve">ity </w:t>
      </w:r>
      <w:r w:rsidR="00CA1A70" w:rsidRPr="00DB570F">
        <w:rPr>
          <w:rFonts w:ascii="Times New Roman" w:hAnsi="Times New Roman"/>
          <w:sz w:val="24"/>
          <w:szCs w:val="24"/>
        </w:rPr>
        <w:t>C</w:t>
      </w:r>
      <w:r w:rsidR="00C57395" w:rsidRPr="00DB570F">
        <w:rPr>
          <w:rFonts w:ascii="Times New Roman" w:hAnsi="Times New Roman"/>
          <w:sz w:val="24"/>
          <w:szCs w:val="24"/>
        </w:rPr>
        <w:t>ode where applicable.</w:t>
      </w:r>
    </w:p>
    <w:p w14:paraId="3157FD10" w14:textId="77777777" w:rsidR="00A355DF" w:rsidRPr="002D1F15" w:rsidRDefault="00732018" w:rsidP="00842CDA">
      <w:pPr>
        <w:pStyle w:val="BodyTxtBullets"/>
        <w:ind w:left="810" w:firstLine="0"/>
        <w:rPr>
          <w:rFonts w:ascii="Times New Roman" w:hAnsi="Times New Roman"/>
          <w:sz w:val="24"/>
          <w:szCs w:val="24"/>
        </w:rPr>
      </w:pPr>
      <w:r w:rsidRPr="002D1F15">
        <w:rPr>
          <w:rFonts w:ascii="Times New Roman" w:hAnsi="Times New Roman"/>
          <w:b/>
          <w:sz w:val="24"/>
          <w:szCs w:val="24"/>
        </w:rPr>
        <w:t xml:space="preserve">Section 4: </w:t>
      </w:r>
      <w:r w:rsidR="00C57395" w:rsidRPr="002D1F15">
        <w:rPr>
          <w:rFonts w:ascii="Times New Roman" w:hAnsi="Times New Roman"/>
          <w:b/>
          <w:sz w:val="24"/>
          <w:szCs w:val="24"/>
        </w:rPr>
        <w:t xml:space="preserve">Reference Materials:  </w:t>
      </w:r>
      <w:r w:rsidR="00A355DF" w:rsidRPr="002D1F15">
        <w:rPr>
          <w:rFonts w:ascii="Times New Roman" w:hAnsi="Times New Roman"/>
          <w:sz w:val="24"/>
          <w:szCs w:val="24"/>
        </w:rPr>
        <w:t>This section identifies which reference materials provided in the KCSWDM are applicable and which are not.  It also identifies if equivalent City of Federal Way reference materials are available.</w:t>
      </w:r>
    </w:p>
    <w:p w14:paraId="17941FBD" w14:textId="77777777" w:rsidR="00C57395" w:rsidRPr="002D1F15" w:rsidRDefault="00732018" w:rsidP="00842CDA">
      <w:pPr>
        <w:pStyle w:val="BodyTxtBullets"/>
        <w:ind w:left="810" w:firstLine="0"/>
        <w:rPr>
          <w:rFonts w:ascii="Times New Roman" w:hAnsi="Times New Roman"/>
          <w:sz w:val="24"/>
          <w:szCs w:val="24"/>
        </w:rPr>
      </w:pPr>
      <w:r w:rsidRPr="002D1F15">
        <w:rPr>
          <w:rFonts w:ascii="Times New Roman" w:hAnsi="Times New Roman"/>
          <w:b/>
          <w:sz w:val="24"/>
          <w:szCs w:val="24"/>
        </w:rPr>
        <w:t xml:space="preserve">Section 5: </w:t>
      </w:r>
      <w:r w:rsidR="00C57395" w:rsidRPr="002D1F15">
        <w:rPr>
          <w:rFonts w:ascii="Times New Roman" w:hAnsi="Times New Roman"/>
          <w:b/>
          <w:sz w:val="24"/>
          <w:szCs w:val="24"/>
        </w:rPr>
        <w:t>Mapping:</w:t>
      </w:r>
      <w:r w:rsidR="00C57395" w:rsidRPr="002D1F15">
        <w:rPr>
          <w:rFonts w:ascii="Times New Roman" w:hAnsi="Times New Roman"/>
          <w:sz w:val="24"/>
          <w:szCs w:val="24"/>
        </w:rPr>
        <w:t xml:space="preserve">  City of Federal Way equivalents to the Flow Control Applications Map and the Water Quality Applications Map are </w:t>
      </w:r>
      <w:r w:rsidR="0021080F" w:rsidRPr="002D1F15">
        <w:rPr>
          <w:rFonts w:ascii="Times New Roman" w:hAnsi="Times New Roman"/>
          <w:sz w:val="24"/>
          <w:szCs w:val="24"/>
        </w:rPr>
        <w:t xml:space="preserve">included in this section.  The </w:t>
      </w:r>
      <w:r w:rsidR="00CA1A70" w:rsidRPr="002D1F15">
        <w:rPr>
          <w:rFonts w:ascii="Times New Roman" w:hAnsi="Times New Roman"/>
          <w:sz w:val="24"/>
          <w:szCs w:val="24"/>
        </w:rPr>
        <w:t>C</w:t>
      </w:r>
      <w:r w:rsidR="00C57395" w:rsidRPr="002D1F15">
        <w:rPr>
          <w:rFonts w:ascii="Times New Roman" w:hAnsi="Times New Roman"/>
          <w:sz w:val="24"/>
          <w:szCs w:val="24"/>
        </w:rPr>
        <w:t>ity’s equivalent to the County Landslide Ha</w:t>
      </w:r>
      <w:r w:rsidR="0021080F" w:rsidRPr="002D1F15">
        <w:rPr>
          <w:rFonts w:ascii="Times New Roman" w:hAnsi="Times New Roman"/>
          <w:sz w:val="24"/>
          <w:szCs w:val="24"/>
        </w:rPr>
        <w:t xml:space="preserve">zard Drainage Areas Map is the </w:t>
      </w:r>
      <w:r w:rsidR="00CA1A70" w:rsidRPr="002D1F15">
        <w:rPr>
          <w:rFonts w:ascii="Times New Roman" w:hAnsi="Times New Roman"/>
          <w:sz w:val="24"/>
          <w:szCs w:val="24"/>
        </w:rPr>
        <w:t>C</w:t>
      </w:r>
      <w:r w:rsidR="00C57395" w:rsidRPr="002D1F15">
        <w:rPr>
          <w:rFonts w:ascii="Times New Roman" w:hAnsi="Times New Roman"/>
          <w:sz w:val="24"/>
          <w:szCs w:val="24"/>
        </w:rPr>
        <w:t xml:space="preserve">ity Sensitive/Critical Areas Map available </w:t>
      </w:r>
      <w:r w:rsidR="00CA1A70" w:rsidRPr="002D1F15">
        <w:rPr>
          <w:rFonts w:ascii="Times New Roman" w:hAnsi="Times New Roman"/>
          <w:sz w:val="24"/>
          <w:szCs w:val="24"/>
        </w:rPr>
        <w:t>from the Community Development Planning Division.</w:t>
      </w:r>
    </w:p>
    <w:p w14:paraId="28924FBB" w14:textId="77777777" w:rsidR="00D2257B" w:rsidRPr="002D1F15" w:rsidRDefault="00D2257B" w:rsidP="00D2257B">
      <w:pPr>
        <w:pStyle w:val="BodyTxtBullets"/>
        <w:ind w:left="450" w:firstLine="0"/>
        <w:rPr>
          <w:rFonts w:ascii="Times New Roman" w:hAnsi="Times New Roman"/>
          <w:b/>
          <w:sz w:val="24"/>
          <w:szCs w:val="24"/>
        </w:rPr>
      </w:pPr>
    </w:p>
    <w:p w14:paraId="10098A02" w14:textId="77777777" w:rsidR="00D2257B" w:rsidRPr="002D1F15" w:rsidRDefault="00E22569" w:rsidP="00E22569">
      <w:pPr>
        <w:pStyle w:val="BodyTxtBullets"/>
        <w:ind w:left="0" w:firstLine="0"/>
        <w:rPr>
          <w:rFonts w:ascii="Times New Roman" w:hAnsi="Times New Roman"/>
          <w:b/>
          <w:sz w:val="24"/>
          <w:szCs w:val="24"/>
        </w:rPr>
      </w:pPr>
      <w:r w:rsidRPr="002D1F15">
        <w:rPr>
          <w:rFonts w:ascii="Times New Roman" w:hAnsi="Times New Roman"/>
          <w:b/>
          <w:sz w:val="24"/>
          <w:szCs w:val="24"/>
        </w:rPr>
        <w:t xml:space="preserve">Note:  </w:t>
      </w:r>
      <w:r w:rsidRPr="002D1F15">
        <w:rPr>
          <w:rFonts w:ascii="Times New Roman" w:hAnsi="Times New Roman"/>
          <w:sz w:val="24"/>
          <w:szCs w:val="24"/>
        </w:rPr>
        <w:t>Clarifications and interpretations to the KCSWDM or this addendum will be documented and made available throug</w:t>
      </w:r>
      <w:r w:rsidR="0021080F" w:rsidRPr="002D1F15">
        <w:rPr>
          <w:rFonts w:ascii="Times New Roman" w:hAnsi="Times New Roman"/>
          <w:sz w:val="24"/>
          <w:szCs w:val="24"/>
        </w:rPr>
        <w:t xml:space="preserve">h policy statements within the </w:t>
      </w:r>
      <w:r w:rsidR="00732018" w:rsidRPr="002D1F15">
        <w:rPr>
          <w:rFonts w:ascii="Times New Roman" w:hAnsi="Times New Roman"/>
          <w:sz w:val="24"/>
          <w:szCs w:val="24"/>
        </w:rPr>
        <w:t>C</w:t>
      </w:r>
      <w:r w:rsidRPr="002D1F15">
        <w:rPr>
          <w:rFonts w:ascii="Times New Roman" w:hAnsi="Times New Roman"/>
          <w:sz w:val="24"/>
          <w:szCs w:val="24"/>
        </w:rPr>
        <w:t>ity’s Develop</w:t>
      </w:r>
      <w:r w:rsidR="00142CE2" w:rsidRPr="002D1F15">
        <w:rPr>
          <w:rFonts w:ascii="Times New Roman" w:hAnsi="Times New Roman"/>
          <w:sz w:val="24"/>
          <w:szCs w:val="24"/>
        </w:rPr>
        <w:t>ment</w:t>
      </w:r>
      <w:r w:rsidRPr="002D1F15">
        <w:rPr>
          <w:rFonts w:ascii="Times New Roman" w:hAnsi="Times New Roman"/>
          <w:sz w:val="24"/>
          <w:szCs w:val="24"/>
        </w:rPr>
        <w:t xml:space="preserve"> Standards.</w:t>
      </w:r>
    </w:p>
    <w:p w14:paraId="590036BB" w14:textId="77777777" w:rsidR="00D2257B" w:rsidRPr="00DE4E5A" w:rsidRDefault="00D2257B" w:rsidP="00B44AA1">
      <w:pPr>
        <w:pStyle w:val="BodyTxtBullets"/>
        <w:spacing w:line="240" w:lineRule="atLeast"/>
        <w:ind w:left="0" w:firstLine="0"/>
        <w:rPr>
          <w:rFonts w:ascii="Times New Roman" w:hAnsi="Times New Roman"/>
          <w:b/>
          <w:sz w:val="40"/>
          <w:szCs w:val="40"/>
        </w:rPr>
      </w:pPr>
      <w:r w:rsidRPr="002D1F15">
        <w:rPr>
          <w:rFonts w:ascii="Times New Roman" w:hAnsi="Times New Roman"/>
          <w:b/>
          <w:sz w:val="24"/>
          <w:szCs w:val="24"/>
        </w:rPr>
        <w:br w:type="page"/>
      </w:r>
      <w:r w:rsidR="00CA1A70" w:rsidRPr="002D1F15">
        <w:rPr>
          <w:rFonts w:ascii="Times New Roman" w:hAnsi="Times New Roman"/>
          <w:b/>
          <w:sz w:val="40"/>
          <w:szCs w:val="40"/>
        </w:rPr>
        <w:lastRenderedPageBreak/>
        <w:t>Section 1:</w:t>
      </w:r>
      <w:r w:rsidR="00CA1A70" w:rsidRPr="002D1F15">
        <w:rPr>
          <w:rFonts w:ascii="Times New Roman" w:hAnsi="Times New Roman"/>
          <w:b/>
          <w:sz w:val="24"/>
          <w:szCs w:val="24"/>
        </w:rPr>
        <w:t xml:space="preserve"> </w:t>
      </w:r>
      <w:r w:rsidRPr="00DB570F">
        <w:rPr>
          <w:rFonts w:ascii="Times New Roman" w:hAnsi="Times New Roman"/>
          <w:b/>
          <w:sz w:val="40"/>
          <w:szCs w:val="40"/>
        </w:rPr>
        <w:t>Terminology</w:t>
      </w:r>
      <w:r w:rsidR="00CA1A70" w:rsidRPr="00DE4E5A">
        <w:rPr>
          <w:rFonts w:ascii="Times New Roman" w:hAnsi="Times New Roman"/>
          <w:b/>
          <w:sz w:val="40"/>
          <w:szCs w:val="40"/>
        </w:rPr>
        <w:t>:</w:t>
      </w:r>
    </w:p>
    <w:p w14:paraId="78409320" w14:textId="77777777" w:rsidR="00D2257B" w:rsidRPr="00DE4E5A" w:rsidRDefault="00D2257B" w:rsidP="00A0612D">
      <w:pPr>
        <w:pStyle w:val="BodyTxtBullets"/>
        <w:spacing w:after="0" w:line="240" w:lineRule="auto"/>
        <w:ind w:left="0" w:firstLine="0"/>
        <w:rPr>
          <w:rFonts w:ascii="Times New Roman" w:hAnsi="Times New Roman"/>
          <w:sz w:val="24"/>
          <w:szCs w:val="24"/>
        </w:rPr>
      </w:pPr>
      <w:r w:rsidRPr="00DE4E5A">
        <w:rPr>
          <w:rFonts w:ascii="Times New Roman" w:hAnsi="Times New Roman"/>
          <w:sz w:val="24"/>
          <w:szCs w:val="24"/>
        </w:rPr>
        <w:t>At times King County and City of Federal Way use different terminology to describe or to refer to equivalent subject matter. This section identifies these terms and the City of Federal Way’s equivalent terminology.</w:t>
      </w:r>
    </w:p>
    <w:p w14:paraId="605921BE" w14:textId="77777777" w:rsidR="002D72A3" w:rsidRPr="0034432A" w:rsidRDefault="002D72A3" w:rsidP="00A0612D">
      <w:pPr>
        <w:pStyle w:val="BodyTxtBullets"/>
        <w:spacing w:after="0" w:line="240" w:lineRule="auto"/>
        <w:ind w:left="0" w:firstLine="0"/>
        <w:rPr>
          <w:rFonts w:ascii="Times New Roman" w:hAnsi="Times New Roman"/>
          <w:sz w:val="24"/>
          <w:szCs w:val="24"/>
        </w:rPr>
      </w:pPr>
    </w:p>
    <w:p w14:paraId="56705E3F" w14:textId="77777777" w:rsidR="002D72A3" w:rsidRPr="00DB570F" w:rsidRDefault="002D72A3" w:rsidP="00A0612D">
      <w:pPr>
        <w:spacing w:before="0"/>
        <w:jc w:val="left"/>
        <w:rPr>
          <w:rFonts w:ascii="Times New Roman" w:hAnsi="Times New Roman"/>
          <w:sz w:val="24"/>
          <w:szCs w:val="24"/>
        </w:rPr>
      </w:pPr>
      <w:r w:rsidRPr="0034432A">
        <w:rPr>
          <w:rFonts w:ascii="Times New Roman" w:hAnsi="Times New Roman"/>
          <w:b/>
          <w:bCs/>
          <w:sz w:val="24"/>
          <w:szCs w:val="24"/>
        </w:rPr>
        <w:t xml:space="preserve">Critical Drainage Areas (CDA’s) </w:t>
      </w:r>
      <w:r w:rsidR="00961821" w:rsidRPr="00DB570F">
        <w:rPr>
          <w:rFonts w:ascii="Times New Roman" w:hAnsi="Times New Roman"/>
          <w:b/>
          <w:bCs/>
          <w:sz w:val="24"/>
          <w:szCs w:val="24"/>
        </w:rPr>
        <w:t>-</w:t>
      </w:r>
      <w:r w:rsidRPr="00DB570F">
        <w:rPr>
          <w:rFonts w:ascii="Times New Roman" w:hAnsi="Times New Roman"/>
          <w:b/>
          <w:bCs/>
          <w:sz w:val="24"/>
          <w:szCs w:val="24"/>
        </w:rPr>
        <w:t xml:space="preserve"> </w:t>
      </w:r>
      <w:r w:rsidRPr="00DB570F">
        <w:rPr>
          <w:rFonts w:ascii="Times New Roman" w:hAnsi="Times New Roman"/>
          <w:sz w:val="24"/>
          <w:szCs w:val="24"/>
        </w:rPr>
        <w:t>City of Federal Way</w:t>
      </w:r>
      <w:r w:rsidR="00B74067" w:rsidRPr="00DB570F">
        <w:rPr>
          <w:rFonts w:ascii="Times New Roman" w:hAnsi="Times New Roman"/>
          <w:sz w:val="24"/>
          <w:szCs w:val="24"/>
        </w:rPr>
        <w:t xml:space="preserve"> (CFW)</w:t>
      </w:r>
      <w:r w:rsidRPr="00DB570F">
        <w:rPr>
          <w:rFonts w:ascii="Times New Roman" w:hAnsi="Times New Roman"/>
          <w:sz w:val="24"/>
          <w:szCs w:val="24"/>
        </w:rPr>
        <w:t xml:space="preserve"> </w:t>
      </w:r>
      <w:r w:rsidR="00CD6BBE" w:rsidRPr="00DB570F">
        <w:rPr>
          <w:rFonts w:ascii="Times New Roman" w:hAnsi="Times New Roman"/>
          <w:sz w:val="24"/>
          <w:szCs w:val="24"/>
        </w:rPr>
        <w:t xml:space="preserve">code </w:t>
      </w:r>
      <w:r w:rsidRPr="00DB570F">
        <w:rPr>
          <w:rFonts w:ascii="Times New Roman" w:hAnsi="Times New Roman"/>
          <w:sz w:val="24"/>
          <w:szCs w:val="24"/>
        </w:rPr>
        <w:t xml:space="preserve">has no equivalent term or designation.  </w:t>
      </w:r>
      <w:r w:rsidR="00CA1A70" w:rsidRPr="00DB570F">
        <w:rPr>
          <w:rFonts w:ascii="Times New Roman" w:hAnsi="Times New Roman"/>
          <w:sz w:val="24"/>
          <w:szCs w:val="24"/>
        </w:rPr>
        <w:t>Additional r</w:t>
      </w:r>
      <w:r w:rsidRPr="00DB570F">
        <w:rPr>
          <w:rFonts w:ascii="Times New Roman" w:hAnsi="Times New Roman"/>
          <w:sz w:val="24"/>
          <w:szCs w:val="24"/>
        </w:rPr>
        <w:t xml:space="preserve">equirements </w:t>
      </w:r>
      <w:r w:rsidR="00CA1A70" w:rsidRPr="00DB570F">
        <w:rPr>
          <w:rFonts w:ascii="Times New Roman" w:hAnsi="Times New Roman"/>
          <w:sz w:val="24"/>
          <w:szCs w:val="24"/>
        </w:rPr>
        <w:t xml:space="preserve">to </w:t>
      </w:r>
      <w:r w:rsidRPr="00DB570F">
        <w:rPr>
          <w:rFonts w:ascii="Times New Roman" w:hAnsi="Times New Roman"/>
          <w:sz w:val="24"/>
          <w:szCs w:val="24"/>
        </w:rPr>
        <w:t>those outlined in the KCSWDM, if any, will be determined based on information provided in the Technical Information Report</w:t>
      </w:r>
      <w:r w:rsidR="00CA1A70" w:rsidRPr="00DB570F">
        <w:rPr>
          <w:rFonts w:ascii="Times New Roman" w:hAnsi="Times New Roman"/>
          <w:sz w:val="24"/>
          <w:szCs w:val="24"/>
        </w:rPr>
        <w:t xml:space="preserve"> for an individual project by the </w:t>
      </w:r>
      <w:r w:rsidR="00F75A64">
        <w:rPr>
          <w:rFonts w:ascii="Times New Roman" w:hAnsi="Times New Roman"/>
          <w:sz w:val="24"/>
          <w:szCs w:val="24"/>
        </w:rPr>
        <w:t>Public Works Director</w:t>
      </w:r>
      <w:r w:rsidR="0025542F" w:rsidRPr="00DB570F">
        <w:rPr>
          <w:rFonts w:ascii="Times New Roman" w:hAnsi="Times New Roman"/>
          <w:sz w:val="24"/>
          <w:szCs w:val="24"/>
        </w:rPr>
        <w:t xml:space="preserve"> or their designee</w:t>
      </w:r>
      <w:r w:rsidRPr="00DB570F">
        <w:rPr>
          <w:rFonts w:ascii="Times New Roman" w:hAnsi="Times New Roman"/>
          <w:sz w:val="24"/>
          <w:szCs w:val="24"/>
        </w:rPr>
        <w:t xml:space="preserve">.  </w:t>
      </w:r>
    </w:p>
    <w:p w14:paraId="2FDC8A21" w14:textId="77777777" w:rsidR="002D72A3" w:rsidRPr="00DB570F" w:rsidRDefault="002D72A3" w:rsidP="00A0612D">
      <w:pPr>
        <w:spacing w:before="0"/>
        <w:jc w:val="left"/>
        <w:rPr>
          <w:rFonts w:ascii="Times New Roman" w:hAnsi="Times New Roman"/>
          <w:sz w:val="24"/>
          <w:szCs w:val="24"/>
        </w:rPr>
      </w:pPr>
    </w:p>
    <w:p w14:paraId="3AABD567" w14:textId="3E545464" w:rsidR="002D72A3" w:rsidRPr="00DB570F" w:rsidRDefault="002D72A3" w:rsidP="00A0612D">
      <w:pPr>
        <w:spacing w:before="0"/>
        <w:jc w:val="left"/>
        <w:rPr>
          <w:rFonts w:ascii="Times New Roman" w:hAnsi="Times New Roman"/>
          <w:sz w:val="24"/>
          <w:szCs w:val="24"/>
        </w:rPr>
      </w:pPr>
      <w:r w:rsidRPr="00DB570F">
        <w:rPr>
          <w:rFonts w:ascii="Times New Roman" w:hAnsi="Times New Roman"/>
          <w:b/>
          <w:bCs/>
          <w:sz w:val="24"/>
          <w:szCs w:val="24"/>
        </w:rPr>
        <w:t xml:space="preserve">Department of </w:t>
      </w:r>
      <w:r w:rsidR="00CE5529">
        <w:rPr>
          <w:rFonts w:ascii="Times New Roman" w:hAnsi="Times New Roman"/>
          <w:b/>
          <w:bCs/>
          <w:sz w:val="24"/>
          <w:szCs w:val="24"/>
        </w:rPr>
        <w:t>Local Services, Permitting Division (DLS-</w:t>
      </w:r>
      <w:proofErr w:type="gramStart"/>
      <w:r w:rsidR="00CE5529">
        <w:rPr>
          <w:rFonts w:ascii="Times New Roman" w:hAnsi="Times New Roman"/>
          <w:b/>
          <w:bCs/>
          <w:sz w:val="24"/>
          <w:szCs w:val="24"/>
        </w:rPr>
        <w:t xml:space="preserve">Permitting) </w:t>
      </w:r>
      <w:r w:rsidRPr="00DB570F">
        <w:rPr>
          <w:rFonts w:ascii="Times New Roman" w:hAnsi="Times New Roman"/>
          <w:b/>
          <w:bCs/>
          <w:sz w:val="24"/>
          <w:szCs w:val="24"/>
        </w:rPr>
        <w:t xml:space="preserve"> </w:t>
      </w:r>
      <w:r w:rsidRPr="00DB570F">
        <w:rPr>
          <w:rFonts w:ascii="Times New Roman" w:hAnsi="Times New Roman"/>
          <w:sz w:val="24"/>
          <w:szCs w:val="24"/>
        </w:rPr>
        <w:t>=</w:t>
      </w:r>
      <w:proofErr w:type="gramEnd"/>
      <w:r w:rsidRPr="00DB570F">
        <w:rPr>
          <w:rFonts w:ascii="Times New Roman" w:hAnsi="Times New Roman"/>
          <w:sz w:val="24"/>
          <w:szCs w:val="24"/>
        </w:rPr>
        <w:t xml:space="preserve"> City of Federal Way </w:t>
      </w:r>
      <w:r w:rsidR="007A6A81" w:rsidRPr="00DB570F">
        <w:rPr>
          <w:rFonts w:ascii="Times New Roman" w:hAnsi="Times New Roman"/>
          <w:sz w:val="24"/>
          <w:szCs w:val="24"/>
        </w:rPr>
        <w:t>Public Works</w:t>
      </w:r>
      <w:r w:rsidRPr="00DB570F">
        <w:rPr>
          <w:rFonts w:ascii="Times New Roman" w:hAnsi="Times New Roman"/>
          <w:sz w:val="24"/>
          <w:szCs w:val="24"/>
        </w:rPr>
        <w:t xml:space="preserve"> </w:t>
      </w:r>
      <w:r w:rsidR="007A6A81" w:rsidRPr="00DB570F">
        <w:rPr>
          <w:rFonts w:ascii="Times New Roman" w:hAnsi="Times New Roman"/>
          <w:sz w:val="24"/>
          <w:szCs w:val="24"/>
        </w:rPr>
        <w:t>Department</w:t>
      </w:r>
      <w:r w:rsidR="00CD6BBE" w:rsidRPr="00DB570F">
        <w:rPr>
          <w:rFonts w:ascii="Times New Roman" w:hAnsi="Times New Roman"/>
          <w:sz w:val="24"/>
          <w:szCs w:val="24"/>
        </w:rPr>
        <w:t>.</w:t>
      </w:r>
    </w:p>
    <w:p w14:paraId="6D2699D8" w14:textId="77777777" w:rsidR="002D72A3" w:rsidRPr="00DB570F" w:rsidRDefault="002D72A3" w:rsidP="00A0612D">
      <w:pPr>
        <w:spacing w:before="0"/>
        <w:jc w:val="left"/>
        <w:rPr>
          <w:rFonts w:ascii="Times New Roman" w:hAnsi="Times New Roman"/>
          <w:sz w:val="24"/>
          <w:szCs w:val="24"/>
        </w:rPr>
      </w:pPr>
    </w:p>
    <w:p w14:paraId="0FE45EB8" w14:textId="65CE17D7" w:rsidR="002D72A3" w:rsidRPr="00DB570F" w:rsidRDefault="002D72A3" w:rsidP="00A0612D">
      <w:pPr>
        <w:spacing w:before="0"/>
        <w:jc w:val="left"/>
        <w:rPr>
          <w:rFonts w:ascii="Times New Roman" w:hAnsi="Times New Roman"/>
          <w:sz w:val="24"/>
          <w:szCs w:val="24"/>
        </w:rPr>
      </w:pPr>
      <w:bookmarkStart w:id="0" w:name="_GoBack"/>
      <w:bookmarkEnd w:id="0"/>
    </w:p>
    <w:p w14:paraId="4712626E" w14:textId="77777777" w:rsidR="002D72A3" w:rsidRPr="00DB570F" w:rsidRDefault="002D72A3" w:rsidP="00A0612D">
      <w:pPr>
        <w:spacing w:before="0"/>
        <w:jc w:val="left"/>
        <w:rPr>
          <w:rFonts w:ascii="Times New Roman" w:hAnsi="Times New Roman"/>
          <w:sz w:val="24"/>
          <w:szCs w:val="24"/>
        </w:rPr>
      </w:pPr>
      <w:r w:rsidRPr="00DB570F">
        <w:rPr>
          <w:rFonts w:ascii="Times New Roman" w:hAnsi="Times New Roman"/>
          <w:b/>
          <w:bCs/>
          <w:sz w:val="24"/>
          <w:szCs w:val="24"/>
        </w:rPr>
        <w:t>Director</w:t>
      </w:r>
      <w:r w:rsidRPr="00DB570F">
        <w:rPr>
          <w:rFonts w:ascii="Times New Roman" w:hAnsi="Times New Roman"/>
          <w:sz w:val="24"/>
          <w:szCs w:val="24"/>
        </w:rPr>
        <w:t xml:space="preserve"> = City of Federal Way </w:t>
      </w:r>
      <w:r w:rsidR="00F75A64">
        <w:rPr>
          <w:rFonts w:ascii="Times New Roman" w:hAnsi="Times New Roman"/>
          <w:sz w:val="24"/>
          <w:szCs w:val="24"/>
        </w:rPr>
        <w:t>Public Works Director</w:t>
      </w:r>
      <w:r w:rsidR="00CD6BBE" w:rsidRPr="00DB570F">
        <w:rPr>
          <w:rFonts w:ascii="Times New Roman" w:hAnsi="Times New Roman"/>
          <w:sz w:val="24"/>
          <w:szCs w:val="24"/>
        </w:rPr>
        <w:t>.</w:t>
      </w:r>
    </w:p>
    <w:p w14:paraId="2756E889" w14:textId="77777777" w:rsidR="002D72A3" w:rsidRPr="00DB570F" w:rsidRDefault="002D72A3" w:rsidP="00A0612D">
      <w:pPr>
        <w:spacing w:before="0"/>
        <w:jc w:val="left"/>
        <w:rPr>
          <w:rFonts w:ascii="Times New Roman" w:hAnsi="Times New Roman"/>
          <w:sz w:val="24"/>
          <w:szCs w:val="24"/>
        </w:rPr>
      </w:pPr>
    </w:p>
    <w:p w14:paraId="4C2389B0" w14:textId="77777777" w:rsidR="002D72A3" w:rsidRPr="00DB570F" w:rsidRDefault="002D72A3" w:rsidP="00A0612D">
      <w:pPr>
        <w:pStyle w:val="NormalWeb"/>
        <w:rPr>
          <w:color w:val="000000"/>
        </w:rPr>
      </w:pPr>
      <w:r w:rsidRPr="00DB570F">
        <w:rPr>
          <w:b/>
          <w:bCs/>
          <w:color w:val="000000"/>
        </w:rPr>
        <w:t xml:space="preserve">Drainage facilities restoration and site stabilization guarantee and drainage defect and maintenance guarantee </w:t>
      </w:r>
      <w:r w:rsidRPr="00DB570F">
        <w:rPr>
          <w:color w:val="000000"/>
        </w:rPr>
        <w:t>= CFW Performance/Maintenance Bond</w:t>
      </w:r>
      <w:r w:rsidR="00CD6BBE" w:rsidRPr="00DB570F">
        <w:rPr>
          <w:color w:val="000000"/>
        </w:rPr>
        <w:t>.</w:t>
      </w:r>
      <w:r w:rsidRPr="00DB570F">
        <w:rPr>
          <w:color w:val="000000"/>
        </w:rPr>
        <w:t xml:space="preserve"> </w:t>
      </w:r>
    </w:p>
    <w:p w14:paraId="0A660E71" w14:textId="77777777" w:rsidR="002D72A3" w:rsidRPr="00DB570F" w:rsidRDefault="002D72A3" w:rsidP="00A0612D">
      <w:pPr>
        <w:spacing w:before="0"/>
        <w:jc w:val="left"/>
        <w:rPr>
          <w:rFonts w:ascii="Times New Roman" w:hAnsi="Times New Roman"/>
          <w:sz w:val="24"/>
          <w:szCs w:val="24"/>
        </w:rPr>
      </w:pPr>
    </w:p>
    <w:p w14:paraId="0844AEF0" w14:textId="77777777" w:rsidR="002D72A3" w:rsidRPr="00DB570F" w:rsidRDefault="002D72A3" w:rsidP="00A0612D">
      <w:pPr>
        <w:spacing w:before="0"/>
        <w:jc w:val="left"/>
        <w:rPr>
          <w:rFonts w:ascii="Times New Roman" w:hAnsi="Times New Roman"/>
          <w:sz w:val="24"/>
          <w:szCs w:val="24"/>
        </w:rPr>
      </w:pPr>
      <w:r w:rsidRPr="00DB570F">
        <w:rPr>
          <w:rFonts w:ascii="Times New Roman" w:hAnsi="Times New Roman"/>
          <w:b/>
          <w:bCs/>
          <w:sz w:val="24"/>
          <w:szCs w:val="24"/>
        </w:rPr>
        <w:t>King County</w:t>
      </w:r>
      <w:r w:rsidRPr="00DB570F">
        <w:rPr>
          <w:rFonts w:ascii="Times New Roman" w:hAnsi="Times New Roman"/>
          <w:sz w:val="24"/>
          <w:szCs w:val="24"/>
        </w:rPr>
        <w:t xml:space="preserve"> = City of Federal Way (CFW)</w:t>
      </w:r>
      <w:r w:rsidR="00CD6BBE" w:rsidRPr="00DB570F">
        <w:rPr>
          <w:rFonts w:ascii="Times New Roman" w:hAnsi="Times New Roman"/>
          <w:sz w:val="24"/>
          <w:szCs w:val="24"/>
        </w:rPr>
        <w:t>.</w:t>
      </w:r>
    </w:p>
    <w:p w14:paraId="4DF7F545" w14:textId="77777777" w:rsidR="002D72A3" w:rsidRPr="00DB570F" w:rsidRDefault="002D72A3" w:rsidP="00A0612D">
      <w:pPr>
        <w:spacing w:before="0"/>
        <w:jc w:val="left"/>
        <w:rPr>
          <w:rFonts w:ascii="Times New Roman" w:hAnsi="Times New Roman"/>
          <w:sz w:val="24"/>
          <w:szCs w:val="24"/>
        </w:rPr>
      </w:pPr>
    </w:p>
    <w:p w14:paraId="3C8927DE" w14:textId="77777777" w:rsidR="002D72A3" w:rsidRPr="00DB570F" w:rsidRDefault="002D72A3" w:rsidP="00A0612D">
      <w:pPr>
        <w:spacing w:before="0"/>
        <w:jc w:val="left"/>
        <w:rPr>
          <w:rFonts w:ascii="Times New Roman" w:hAnsi="Times New Roman"/>
          <w:sz w:val="24"/>
          <w:szCs w:val="24"/>
        </w:rPr>
      </w:pPr>
      <w:r w:rsidRPr="00DB570F">
        <w:rPr>
          <w:rFonts w:ascii="Times New Roman" w:hAnsi="Times New Roman"/>
          <w:b/>
          <w:bCs/>
          <w:sz w:val="24"/>
          <w:szCs w:val="24"/>
        </w:rPr>
        <w:t>King County Code (KCC)</w:t>
      </w:r>
      <w:r w:rsidRPr="00DB570F">
        <w:rPr>
          <w:rFonts w:ascii="Times New Roman" w:hAnsi="Times New Roman"/>
          <w:sz w:val="24"/>
          <w:szCs w:val="24"/>
        </w:rPr>
        <w:t xml:space="preserve"> = Federal Way </w:t>
      </w:r>
      <w:r w:rsidR="003A56EC" w:rsidRPr="00DB570F">
        <w:rPr>
          <w:rFonts w:ascii="Times New Roman" w:hAnsi="Times New Roman"/>
          <w:sz w:val="24"/>
          <w:szCs w:val="24"/>
        </w:rPr>
        <w:t>Revised</w:t>
      </w:r>
      <w:r w:rsidRPr="00DB570F">
        <w:rPr>
          <w:rFonts w:ascii="Times New Roman" w:hAnsi="Times New Roman"/>
          <w:sz w:val="24"/>
          <w:szCs w:val="24"/>
        </w:rPr>
        <w:t xml:space="preserve"> Code (FW</w:t>
      </w:r>
      <w:r w:rsidR="003A56EC" w:rsidRPr="00DB570F">
        <w:rPr>
          <w:rFonts w:ascii="Times New Roman" w:hAnsi="Times New Roman"/>
          <w:sz w:val="24"/>
          <w:szCs w:val="24"/>
        </w:rPr>
        <w:t>R</w:t>
      </w:r>
      <w:r w:rsidRPr="00DB570F">
        <w:rPr>
          <w:rFonts w:ascii="Times New Roman" w:hAnsi="Times New Roman"/>
          <w:sz w:val="24"/>
          <w:szCs w:val="24"/>
        </w:rPr>
        <w:t xml:space="preserve">C). Check code reference table for equivalent code </w:t>
      </w:r>
      <w:r w:rsidR="00846625" w:rsidRPr="00DB570F">
        <w:rPr>
          <w:rFonts w:ascii="Times New Roman" w:hAnsi="Times New Roman"/>
          <w:sz w:val="24"/>
          <w:szCs w:val="24"/>
        </w:rPr>
        <w:t>sections.</w:t>
      </w:r>
    </w:p>
    <w:p w14:paraId="74CB3448" w14:textId="77777777" w:rsidR="002D72A3" w:rsidRPr="00DB570F" w:rsidRDefault="002D72A3" w:rsidP="00A0612D">
      <w:pPr>
        <w:spacing w:before="0"/>
        <w:jc w:val="left"/>
        <w:rPr>
          <w:rFonts w:ascii="Times New Roman" w:hAnsi="Times New Roman"/>
          <w:sz w:val="24"/>
          <w:szCs w:val="24"/>
        </w:rPr>
      </w:pPr>
    </w:p>
    <w:p w14:paraId="32A196AF" w14:textId="77777777" w:rsidR="002D72A3" w:rsidRPr="00DB570F" w:rsidRDefault="002D72A3" w:rsidP="00A0612D">
      <w:pPr>
        <w:spacing w:before="0"/>
        <w:jc w:val="left"/>
        <w:rPr>
          <w:rFonts w:ascii="Times New Roman" w:hAnsi="Times New Roman"/>
          <w:sz w:val="24"/>
          <w:szCs w:val="24"/>
        </w:rPr>
      </w:pPr>
      <w:r w:rsidRPr="00DB570F">
        <w:rPr>
          <w:rFonts w:ascii="Times New Roman" w:hAnsi="Times New Roman"/>
          <w:b/>
          <w:bCs/>
          <w:sz w:val="24"/>
          <w:szCs w:val="24"/>
        </w:rPr>
        <w:t>King County Designated/Identified Water Quality Problem</w:t>
      </w:r>
      <w:r w:rsidR="00B74067" w:rsidRPr="00DB570F">
        <w:rPr>
          <w:rFonts w:ascii="Times New Roman" w:hAnsi="Times New Roman"/>
          <w:b/>
          <w:bCs/>
          <w:sz w:val="24"/>
          <w:szCs w:val="24"/>
        </w:rPr>
        <w:t xml:space="preserve"> -</w:t>
      </w:r>
      <w:r w:rsidR="00B74067" w:rsidRPr="00DB570F">
        <w:rPr>
          <w:rFonts w:ascii="Times New Roman" w:hAnsi="Times New Roman"/>
          <w:sz w:val="24"/>
          <w:szCs w:val="24"/>
        </w:rPr>
        <w:t xml:space="preserve"> T</w:t>
      </w:r>
      <w:r w:rsidRPr="00DB570F">
        <w:rPr>
          <w:rFonts w:ascii="Times New Roman" w:hAnsi="Times New Roman"/>
          <w:sz w:val="24"/>
          <w:szCs w:val="24"/>
        </w:rPr>
        <w:t xml:space="preserve">his determination is made </w:t>
      </w:r>
      <w:r w:rsidR="00CA1A70" w:rsidRPr="00DB570F">
        <w:rPr>
          <w:rFonts w:ascii="Times New Roman" w:hAnsi="Times New Roman"/>
          <w:sz w:val="24"/>
          <w:szCs w:val="24"/>
        </w:rPr>
        <w:t xml:space="preserve">based on review of historic problems at the subject site by the </w:t>
      </w:r>
      <w:r w:rsidR="00F75A64">
        <w:rPr>
          <w:rFonts w:ascii="Times New Roman" w:hAnsi="Times New Roman"/>
          <w:sz w:val="24"/>
          <w:szCs w:val="24"/>
        </w:rPr>
        <w:t>Public Works Director</w:t>
      </w:r>
      <w:r w:rsidR="00CA1A70" w:rsidRPr="00DB570F">
        <w:rPr>
          <w:rFonts w:ascii="Times New Roman" w:hAnsi="Times New Roman"/>
          <w:sz w:val="24"/>
          <w:szCs w:val="24"/>
        </w:rPr>
        <w:t>.</w:t>
      </w:r>
    </w:p>
    <w:p w14:paraId="7C1E7A08" w14:textId="77777777" w:rsidR="002D72A3" w:rsidRPr="00DB570F" w:rsidRDefault="002D72A3" w:rsidP="00A0612D">
      <w:pPr>
        <w:spacing w:before="0"/>
        <w:jc w:val="left"/>
        <w:rPr>
          <w:rFonts w:ascii="Times New Roman" w:hAnsi="Times New Roman"/>
          <w:sz w:val="24"/>
          <w:szCs w:val="24"/>
        </w:rPr>
      </w:pPr>
    </w:p>
    <w:p w14:paraId="383C8988" w14:textId="77777777" w:rsidR="002D72A3" w:rsidRPr="00DB570F" w:rsidRDefault="002D72A3" w:rsidP="00A0612D">
      <w:pPr>
        <w:pStyle w:val="NormalWeb"/>
        <w:rPr>
          <w:color w:val="000000"/>
        </w:rPr>
      </w:pPr>
      <w:r w:rsidRPr="00DB570F">
        <w:rPr>
          <w:b/>
          <w:bCs/>
          <w:color w:val="000000"/>
        </w:rPr>
        <w:t>King County Road Standards</w:t>
      </w:r>
      <w:r w:rsidRPr="00DB570F">
        <w:rPr>
          <w:color w:val="000000"/>
        </w:rPr>
        <w:t xml:space="preserve"> = City of Federal Way Development Standards Manual</w:t>
      </w:r>
      <w:r w:rsidR="00D32854" w:rsidRPr="00DB570F">
        <w:rPr>
          <w:color w:val="000000"/>
        </w:rPr>
        <w:t>.</w:t>
      </w:r>
    </w:p>
    <w:p w14:paraId="0574ED5E" w14:textId="77777777" w:rsidR="002D72A3" w:rsidRPr="00DB570F" w:rsidRDefault="002D72A3" w:rsidP="00A0612D">
      <w:pPr>
        <w:spacing w:before="0"/>
        <w:jc w:val="left"/>
        <w:rPr>
          <w:rFonts w:ascii="Times New Roman" w:hAnsi="Times New Roman"/>
          <w:sz w:val="24"/>
          <w:szCs w:val="24"/>
        </w:rPr>
      </w:pPr>
    </w:p>
    <w:p w14:paraId="71C2E325" w14:textId="77777777" w:rsidR="002D72A3" w:rsidRPr="00DB570F" w:rsidRDefault="002D72A3" w:rsidP="00A0612D">
      <w:pPr>
        <w:spacing w:before="0"/>
        <w:jc w:val="left"/>
        <w:rPr>
          <w:rFonts w:ascii="Times New Roman" w:hAnsi="Times New Roman"/>
          <w:sz w:val="24"/>
          <w:szCs w:val="24"/>
        </w:rPr>
      </w:pPr>
      <w:r w:rsidRPr="00DB570F">
        <w:rPr>
          <w:rFonts w:ascii="Times New Roman" w:hAnsi="Times New Roman"/>
          <w:b/>
          <w:bCs/>
          <w:sz w:val="24"/>
          <w:szCs w:val="24"/>
        </w:rPr>
        <w:t>Master Drainage Planning</w:t>
      </w:r>
      <w:r w:rsidR="00961821" w:rsidRPr="00DB570F">
        <w:rPr>
          <w:rFonts w:ascii="Times New Roman" w:hAnsi="Times New Roman"/>
          <w:sz w:val="24"/>
          <w:szCs w:val="24"/>
        </w:rPr>
        <w:t xml:space="preserve"> -</w:t>
      </w:r>
      <w:r w:rsidR="00B74067" w:rsidRPr="00DB570F">
        <w:rPr>
          <w:rFonts w:ascii="Times New Roman" w:hAnsi="Times New Roman"/>
          <w:sz w:val="24"/>
          <w:szCs w:val="24"/>
        </w:rPr>
        <w:t xml:space="preserve"> N</w:t>
      </w:r>
      <w:r w:rsidRPr="00DB570F">
        <w:rPr>
          <w:rFonts w:ascii="Times New Roman" w:hAnsi="Times New Roman"/>
          <w:sz w:val="24"/>
          <w:szCs w:val="24"/>
        </w:rPr>
        <w:t>o</w:t>
      </w:r>
      <w:r w:rsidR="00B74067" w:rsidRPr="00DB570F">
        <w:rPr>
          <w:rFonts w:ascii="Times New Roman" w:hAnsi="Times New Roman"/>
          <w:sz w:val="24"/>
          <w:szCs w:val="24"/>
        </w:rPr>
        <w:t>t applicable, no</w:t>
      </w:r>
      <w:r w:rsidRPr="00DB570F">
        <w:rPr>
          <w:rFonts w:ascii="Times New Roman" w:hAnsi="Times New Roman"/>
          <w:sz w:val="24"/>
          <w:szCs w:val="24"/>
        </w:rPr>
        <w:t xml:space="preserve"> CFW equivalent</w:t>
      </w:r>
      <w:r w:rsidR="00D32854" w:rsidRPr="00DB570F">
        <w:rPr>
          <w:rFonts w:ascii="Times New Roman" w:hAnsi="Times New Roman"/>
          <w:sz w:val="24"/>
          <w:szCs w:val="24"/>
        </w:rPr>
        <w:t>.</w:t>
      </w:r>
    </w:p>
    <w:p w14:paraId="5C9104E4" w14:textId="77777777" w:rsidR="005217CC" w:rsidRPr="00DB570F" w:rsidRDefault="005217CC" w:rsidP="00A0612D">
      <w:pPr>
        <w:spacing w:before="0"/>
        <w:jc w:val="left"/>
        <w:rPr>
          <w:rFonts w:ascii="Times New Roman" w:hAnsi="Times New Roman"/>
          <w:sz w:val="24"/>
          <w:szCs w:val="24"/>
        </w:rPr>
      </w:pPr>
    </w:p>
    <w:p w14:paraId="427581CF" w14:textId="77777777" w:rsidR="005217CC" w:rsidRPr="00DB570F" w:rsidRDefault="005217CC" w:rsidP="005217CC">
      <w:pPr>
        <w:autoSpaceDE w:val="0"/>
        <w:autoSpaceDN w:val="0"/>
        <w:adjustRightInd w:val="0"/>
        <w:spacing w:before="100" w:after="100"/>
        <w:rPr>
          <w:rFonts w:ascii="Times New Roman" w:hAnsi="Times New Roman"/>
          <w:b/>
          <w:sz w:val="24"/>
          <w:szCs w:val="24"/>
        </w:rPr>
      </w:pPr>
      <w:r w:rsidRPr="00DB570F">
        <w:rPr>
          <w:rFonts w:ascii="Times New Roman" w:hAnsi="Times New Roman"/>
          <w:b/>
          <w:sz w:val="24"/>
          <w:szCs w:val="24"/>
        </w:rPr>
        <w:t xml:space="preserve">Redevelopment </w:t>
      </w:r>
      <w:r w:rsidR="00802452" w:rsidRPr="00DB570F">
        <w:rPr>
          <w:rFonts w:ascii="Times New Roman" w:hAnsi="Times New Roman"/>
          <w:i/>
          <w:sz w:val="24"/>
          <w:szCs w:val="24"/>
        </w:rPr>
        <w:t>(FWRC 16.05.180)</w:t>
      </w:r>
    </w:p>
    <w:p w14:paraId="3101BA04" w14:textId="77777777" w:rsidR="005217CC" w:rsidRPr="00DB570F" w:rsidRDefault="0025542F" w:rsidP="005217CC">
      <w:pPr>
        <w:autoSpaceDE w:val="0"/>
        <w:autoSpaceDN w:val="0"/>
        <w:adjustRightInd w:val="0"/>
        <w:spacing w:before="100" w:after="100"/>
        <w:ind w:left="360"/>
        <w:rPr>
          <w:rFonts w:ascii="Times New Roman" w:hAnsi="Times New Roman"/>
          <w:sz w:val="24"/>
          <w:szCs w:val="24"/>
        </w:rPr>
      </w:pPr>
      <w:r w:rsidRPr="00DB570F">
        <w:rPr>
          <w:rFonts w:ascii="Times New Roman" w:hAnsi="Times New Roman"/>
          <w:sz w:val="24"/>
          <w:szCs w:val="24"/>
        </w:rPr>
        <w:t>See Federal Way Revised Code, Section 16.05.180.f</w:t>
      </w:r>
      <w:r w:rsidR="007E740D" w:rsidRPr="00DB570F">
        <w:rPr>
          <w:rFonts w:ascii="Times New Roman" w:hAnsi="Times New Roman"/>
          <w:sz w:val="24"/>
          <w:szCs w:val="24"/>
        </w:rPr>
        <w:t>or the purposes</w:t>
      </w:r>
      <w:r w:rsidRPr="00DB570F">
        <w:rPr>
          <w:rFonts w:ascii="Times New Roman" w:hAnsi="Times New Roman"/>
          <w:sz w:val="24"/>
          <w:szCs w:val="24"/>
        </w:rPr>
        <w:t xml:space="preserve"> of</w:t>
      </w:r>
      <w:r w:rsidR="007E740D" w:rsidRPr="00DB570F">
        <w:rPr>
          <w:rFonts w:ascii="Times New Roman" w:hAnsi="Times New Roman"/>
          <w:sz w:val="24"/>
          <w:szCs w:val="24"/>
        </w:rPr>
        <w:t xml:space="preserve"> </w:t>
      </w:r>
      <w:r w:rsidR="005217CC" w:rsidRPr="00DB570F">
        <w:rPr>
          <w:rFonts w:ascii="Times New Roman" w:hAnsi="Times New Roman"/>
          <w:sz w:val="24"/>
          <w:szCs w:val="24"/>
        </w:rPr>
        <w:t xml:space="preserve">determining water quality review requirements </w:t>
      </w:r>
    </w:p>
    <w:p w14:paraId="2A4A00CC" w14:textId="77777777" w:rsidR="005217CC" w:rsidRPr="00DB570F" w:rsidRDefault="005217CC" w:rsidP="005217CC">
      <w:pPr>
        <w:tabs>
          <w:tab w:val="left" w:pos="90"/>
        </w:tabs>
        <w:spacing w:before="0"/>
        <w:ind w:left="360"/>
        <w:jc w:val="left"/>
        <w:rPr>
          <w:rFonts w:ascii="Times New Roman" w:hAnsi="Times New Roman"/>
          <w:sz w:val="24"/>
          <w:szCs w:val="24"/>
        </w:rPr>
      </w:pPr>
      <w:r w:rsidRPr="00DB570F">
        <w:rPr>
          <w:rFonts w:ascii="Times New Roman" w:hAnsi="Times New Roman"/>
          <w:sz w:val="24"/>
          <w:szCs w:val="24"/>
        </w:rPr>
        <w:t>For the purposes of determining flow control</w:t>
      </w:r>
      <w:r w:rsidR="00AD3918" w:rsidRPr="00DB570F">
        <w:rPr>
          <w:rFonts w:ascii="Times New Roman" w:hAnsi="Times New Roman"/>
          <w:sz w:val="24"/>
          <w:szCs w:val="24"/>
        </w:rPr>
        <w:t xml:space="preserve"> and other stormwater</w:t>
      </w:r>
      <w:r w:rsidRPr="00DB570F">
        <w:rPr>
          <w:rFonts w:ascii="Times New Roman" w:hAnsi="Times New Roman"/>
          <w:sz w:val="24"/>
          <w:szCs w:val="24"/>
        </w:rPr>
        <w:t xml:space="preserve"> review requirements, the definition of “redevelopment</w:t>
      </w:r>
      <w:r w:rsidR="007172A3" w:rsidRPr="00DB570F">
        <w:rPr>
          <w:rFonts w:ascii="Times New Roman" w:hAnsi="Times New Roman"/>
          <w:sz w:val="24"/>
          <w:szCs w:val="24"/>
        </w:rPr>
        <w:t xml:space="preserve"> project</w:t>
      </w:r>
      <w:r w:rsidRPr="00DB570F">
        <w:rPr>
          <w:rFonts w:ascii="Times New Roman" w:hAnsi="Times New Roman"/>
          <w:sz w:val="24"/>
          <w:szCs w:val="24"/>
        </w:rPr>
        <w:t>” identified in the KCSWDM applies.</w:t>
      </w:r>
      <w:r w:rsidR="007E740D" w:rsidRPr="00DB570F">
        <w:rPr>
          <w:rFonts w:ascii="Times New Roman" w:hAnsi="Times New Roman"/>
          <w:sz w:val="24"/>
          <w:szCs w:val="24"/>
        </w:rPr>
        <w:t xml:space="preserve"> </w:t>
      </w:r>
    </w:p>
    <w:p w14:paraId="740D67AD" w14:textId="77777777" w:rsidR="002D72A3" w:rsidRPr="00DB570F" w:rsidRDefault="002D72A3" w:rsidP="00A0612D">
      <w:pPr>
        <w:spacing w:before="0"/>
        <w:jc w:val="left"/>
        <w:rPr>
          <w:rFonts w:ascii="Times New Roman" w:hAnsi="Times New Roman"/>
          <w:sz w:val="24"/>
          <w:szCs w:val="24"/>
        </w:rPr>
      </w:pPr>
    </w:p>
    <w:p w14:paraId="414F4252" w14:textId="77777777" w:rsidR="002D72A3" w:rsidRPr="00DB570F" w:rsidRDefault="002D72A3" w:rsidP="00A0612D">
      <w:pPr>
        <w:spacing w:before="0"/>
        <w:jc w:val="left"/>
        <w:rPr>
          <w:rFonts w:ascii="Times New Roman" w:hAnsi="Times New Roman"/>
          <w:sz w:val="24"/>
          <w:szCs w:val="24"/>
        </w:rPr>
      </w:pPr>
      <w:r w:rsidRPr="00DB570F">
        <w:rPr>
          <w:rFonts w:ascii="Times New Roman" w:hAnsi="Times New Roman"/>
          <w:b/>
          <w:bCs/>
          <w:sz w:val="24"/>
          <w:szCs w:val="24"/>
        </w:rPr>
        <w:t xml:space="preserve">Sensitive Area Folio = </w:t>
      </w:r>
      <w:r w:rsidRPr="00DB570F">
        <w:rPr>
          <w:rFonts w:ascii="Times New Roman" w:hAnsi="Times New Roman"/>
          <w:sz w:val="24"/>
          <w:szCs w:val="24"/>
        </w:rPr>
        <w:t xml:space="preserve">See </w:t>
      </w:r>
      <w:r w:rsidR="00D32854" w:rsidRPr="00DB570F">
        <w:rPr>
          <w:rFonts w:ascii="Times New Roman" w:hAnsi="Times New Roman"/>
          <w:sz w:val="24"/>
          <w:szCs w:val="24"/>
        </w:rPr>
        <w:t>Sensitive/C</w:t>
      </w:r>
      <w:r w:rsidRPr="00DB570F">
        <w:rPr>
          <w:rFonts w:ascii="Times New Roman" w:hAnsi="Times New Roman"/>
          <w:sz w:val="24"/>
          <w:szCs w:val="24"/>
        </w:rPr>
        <w:t xml:space="preserve">ritical </w:t>
      </w:r>
      <w:r w:rsidR="00D32854" w:rsidRPr="00DB570F">
        <w:rPr>
          <w:rFonts w:ascii="Times New Roman" w:hAnsi="Times New Roman"/>
          <w:sz w:val="24"/>
          <w:szCs w:val="24"/>
        </w:rPr>
        <w:t>A</w:t>
      </w:r>
      <w:r w:rsidRPr="00DB570F">
        <w:rPr>
          <w:rFonts w:ascii="Times New Roman" w:hAnsi="Times New Roman"/>
          <w:sz w:val="24"/>
          <w:szCs w:val="24"/>
        </w:rPr>
        <w:t xml:space="preserve">reas </w:t>
      </w:r>
      <w:r w:rsidR="00D32854" w:rsidRPr="00DB570F">
        <w:rPr>
          <w:rFonts w:ascii="Times New Roman" w:hAnsi="Times New Roman"/>
          <w:sz w:val="24"/>
          <w:szCs w:val="24"/>
        </w:rPr>
        <w:t>Map</w:t>
      </w:r>
      <w:r w:rsidRPr="00DB570F">
        <w:rPr>
          <w:rFonts w:ascii="Times New Roman" w:hAnsi="Times New Roman"/>
          <w:sz w:val="24"/>
          <w:szCs w:val="24"/>
        </w:rPr>
        <w:t xml:space="preserve"> </w:t>
      </w:r>
      <w:r w:rsidR="00CA1A70" w:rsidRPr="002D1F15">
        <w:rPr>
          <w:rFonts w:ascii="Times New Roman" w:hAnsi="Times New Roman"/>
          <w:sz w:val="24"/>
          <w:szCs w:val="24"/>
        </w:rPr>
        <w:t>available from the Community Development Planning Division.</w:t>
      </w:r>
    </w:p>
    <w:p w14:paraId="18B021FA" w14:textId="77777777" w:rsidR="002D72A3" w:rsidRPr="00DB570F" w:rsidRDefault="002D72A3" w:rsidP="00A0612D">
      <w:pPr>
        <w:spacing w:before="0"/>
        <w:jc w:val="left"/>
        <w:rPr>
          <w:rFonts w:ascii="Times New Roman" w:hAnsi="Times New Roman"/>
          <w:sz w:val="24"/>
          <w:szCs w:val="24"/>
        </w:rPr>
      </w:pPr>
    </w:p>
    <w:p w14:paraId="381433A9" w14:textId="77777777" w:rsidR="002D72A3" w:rsidRPr="00DB570F" w:rsidRDefault="002D72A3" w:rsidP="00A0612D">
      <w:pPr>
        <w:spacing w:before="0"/>
        <w:jc w:val="left"/>
        <w:rPr>
          <w:rFonts w:ascii="Times New Roman" w:hAnsi="Times New Roman"/>
          <w:sz w:val="24"/>
          <w:szCs w:val="24"/>
        </w:rPr>
      </w:pPr>
      <w:r w:rsidRPr="00DB570F">
        <w:rPr>
          <w:rFonts w:ascii="Times New Roman" w:hAnsi="Times New Roman"/>
          <w:b/>
          <w:bCs/>
          <w:sz w:val="24"/>
          <w:szCs w:val="24"/>
        </w:rPr>
        <w:t xml:space="preserve">Urban Planned Development </w:t>
      </w:r>
      <w:r w:rsidRPr="00DB570F">
        <w:rPr>
          <w:rFonts w:ascii="Times New Roman" w:hAnsi="Times New Roman"/>
          <w:sz w:val="24"/>
          <w:szCs w:val="24"/>
        </w:rPr>
        <w:t xml:space="preserve">= </w:t>
      </w:r>
      <w:r w:rsidR="00B74067" w:rsidRPr="00DB570F">
        <w:rPr>
          <w:rFonts w:ascii="Times New Roman" w:hAnsi="Times New Roman"/>
          <w:sz w:val="24"/>
          <w:szCs w:val="24"/>
        </w:rPr>
        <w:t>Not applicable, no CFW equivalent.</w:t>
      </w:r>
    </w:p>
    <w:p w14:paraId="7A0EAAF0" w14:textId="77777777" w:rsidR="002D72A3" w:rsidRPr="00DB570F" w:rsidRDefault="002D72A3" w:rsidP="00A0612D">
      <w:pPr>
        <w:spacing w:before="0"/>
        <w:jc w:val="left"/>
        <w:rPr>
          <w:rFonts w:ascii="Times New Roman" w:hAnsi="Times New Roman"/>
          <w:b/>
          <w:bCs/>
          <w:sz w:val="24"/>
          <w:szCs w:val="24"/>
        </w:rPr>
      </w:pPr>
    </w:p>
    <w:p w14:paraId="1FC0C382" w14:textId="77777777" w:rsidR="002D72A3" w:rsidRPr="00DB570F" w:rsidRDefault="002D72A3" w:rsidP="00A0612D">
      <w:pPr>
        <w:spacing w:before="0"/>
        <w:jc w:val="left"/>
        <w:rPr>
          <w:rFonts w:ascii="Times New Roman" w:hAnsi="Times New Roman"/>
          <w:bCs/>
          <w:sz w:val="24"/>
          <w:szCs w:val="24"/>
        </w:rPr>
      </w:pPr>
      <w:r w:rsidRPr="00DB570F">
        <w:rPr>
          <w:rFonts w:ascii="Times New Roman" w:hAnsi="Times New Roman"/>
          <w:b/>
          <w:bCs/>
          <w:sz w:val="24"/>
          <w:szCs w:val="24"/>
        </w:rPr>
        <w:t xml:space="preserve">Water and Land Resources (WLR) Division = </w:t>
      </w:r>
      <w:r w:rsidRPr="00DB570F">
        <w:rPr>
          <w:rFonts w:ascii="Times New Roman" w:hAnsi="Times New Roman"/>
          <w:bCs/>
          <w:sz w:val="24"/>
          <w:szCs w:val="24"/>
        </w:rPr>
        <w:t>City of Federal Way Surface Water Management Division</w:t>
      </w:r>
      <w:r w:rsidR="00D32854" w:rsidRPr="00DB570F">
        <w:rPr>
          <w:rFonts w:ascii="Times New Roman" w:hAnsi="Times New Roman"/>
          <w:bCs/>
          <w:sz w:val="24"/>
          <w:szCs w:val="24"/>
        </w:rPr>
        <w:t>.</w:t>
      </w:r>
    </w:p>
    <w:p w14:paraId="411911B1" w14:textId="77777777" w:rsidR="002D72A3" w:rsidRPr="00DB570F" w:rsidRDefault="002D72A3" w:rsidP="00A0612D">
      <w:pPr>
        <w:spacing w:before="0"/>
        <w:jc w:val="left"/>
        <w:rPr>
          <w:rFonts w:ascii="Times New Roman" w:hAnsi="Times New Roman"/>
          <w:b/>
          <w:bCs/>
          <w:sz w:val="24"/>
          <w:szCs w:val="24"/>
        </w:rPr>
      </w:pPr>
    </w:p>
    <w:p w14:paraId="79C8875E" w14:textId="2E757543" w:rsidR="00D2257B" w:rsidRPr="00DB570F" w:rsidRDefault="002D72A3" w:rsidP="00A0612D">
      <w:pPr>
        <w:pStyle w:val="BodyTxtBullets"/>
        <w:spacing w:after="0" w:line="240" w:lineRule="auto"/>
        <w:ind w:left="0" w:firstLine="0"/>
        <w:rPr>
          <w:rFonts w:ascii="Times New Roman" w:hAnsi="Times New Roman"/>
          <w:sz w:val="24"/>
          <w:szCs w:val="24"/>
        </w:rPr>
      </w:pPr>
      <w:r w:rsidRPr="00DB570F">
        <w:rPr>
          <w:rFonts w:ascii="Times New Roman" w:hAnsi="Times New Roman"/>
          <w:b/>
          <w:bCs/>
          <w:sz w:val="24"/>
          <w:szCs w:val="24"/>
        </w:rPr>
        <w:t>Zoning Classifications:  Where the KCSWDM ref</w:t>
      </w:r>
      <w:r w:rsidR="00B74067" w:rsidRPr="00DB570F">
        <w:rPr>
          <w:rFonts w:ascii="Times New Roman" w:hAnsi="Times New Roman"/>
          <w:b/>
          <w:bCs/>
          <w:sz w:val="24"/>
          <w:szCs w:val="24"/>
        </w:rPr>
        <w:t>erences Agricultural (A) Zoning,</w:t>
      </w:r>
      <w:r w:rsidRPr="00DB570F">
        <w:rPr>
          <w:rFonts w:ascii="Times New Roman" w:hAnsi="Times New Roman"/>
          <w:b/>
          <w:bCs/>
          <w:sz w:val="24"/>
          <w:szCs w:val="24"/>
        </w:rPr>
        <w:t xml:space="preserve"> Forest (F) Zoning, or Rural (R) Zoning </w:t>
      </w:r>
      <w:r w:rsidRPr="00DB570F">
        <w:rPr>
          <w:rFonts w:ascii="Times New Roman" w:hAnsi="Times New Roman"/>
          <w:sz w:val="24"/>
          <w:szCs w:val="24"/>
        </w:rPr>
        <w:t xml:space="preserve">- These zoning classifications are intended for areas outside of the Urban Growth Boundary, therefore the City of Federal Way contains no equivalent zoning.  Refer to </w:t>
      </w:r>
      <w:r w:rsidR="0021080F" w:rsidRPr="00DB570F">
        <w:rPr>
          <w:rFonts w:ascii="Times New Roman" w:hAnsi="Times New Roman"/>
          <w:sz w:val="24"/>
          <w:szCs w:val="24"/>
        </w:rPr>
        <w:t>c</w:t>
      </w:r>
      <w:r w:rsidRPr="00DB570F">
        <w:rPr>
          <w:rFonts w:ascii="Times New Roman" w:hAnsi="Times New Roman"/>
          <w:sz w:val="24"/>
          <w:szCs w:val="24"/>
        </w:rPr>
        <w:t xml:space="preserve">ity zoning maps to determine which zoning classification </w:t>
      </w:r>
      <w:r w:rsidR="00CA1A70" w:rsidRPr="00DB570F">
        <w:rPr>
          <w:rFonts w:ascii="Times New Roman" w:hAnsi="Times New Roman"/>
          <w:sz w:val="24"/>
          <w:szCs w:val="24"/>
        </w:rPr>
        <w:t>applies to the subject property</w:t>
      </w:r>
      <w:r w:rsidRPr="00DB570F">
        <w:rPr>
          <w:rFonts w:ascii="Times New Roman" w:hAnsi="Times New Roman"/>
          <w:sz w:val="24"/>
          <w:szCs w:val="24"/>
        </w:rPr>
        <w:t>.</w:t>
      </w:r>
    </w:p>
    <w:p w14:paraId="1CFE19B6" w14:textId="77777777" w:rsidR="00D2257B" w:rsidRPr="00DB570F" w:rsidRDefault="00D2257B" w:rsidP="00D2257B">
      <w:pPr>
        <w:pStyle w:val="BodyTxtBullets"/>
        <w:spacing w:line="240" w:lineRule="atLeast"/>
        <w:ind w:left="446" w:firstLine="0"/>
        <w:rPr>
          <w:rFonts w:ascii="Times New Roman" w:hAnsi="Times New Roman"/>
          <w:sz w:val="24"/>
          <w:szCs w:val="24"/>
        </w:rPr>
      </w:pPr>
    </w:p>
    <w:p w14:paraId="5B2D18A2" w14:textId="77777777" w:rsidR="00D2257B" w:rsidRPr="00DB570F" w:rsidRDefault="00E004EC" w:rsidP="00E004EC">
      <w:pPr>
        <w:pStyle w:val="BodyTxtBullets"/>
        <w:spacing w:line="240" w:lineRule="atLeast"/>
        <w:ind w:left="0" w:firstLine="0"/>
        <w:rPr>
          <w:rFonts w:ascii="Times New Roman" w:hAnsi="Times New Roman"/>
          <w:b/>
          <w:sz w:val="40"/>
          <w:szCs w:val="40"/>
        </w:rPr>
      </w:pPr>
      <w:r w:rsidRPr="00DB570F">
        <w:rPr>
          <w:rFonts w:ascii="Times New Roman" w:hAnsi="Times New Roman"/>
          <w:sz w:val="24"/>
          <w:szCs w:val="24"/>
        </w:rPr>
        <w:br w:type="page"/>
      </w:r>
      <w:r w:rsidR="00CA1A70" w:rsidRPr="00DB570F">
        <w:rPr>
          <w:rFonts w:ascii="Times New Roman" w:hAnsi="Times New Roman"/>
          <w:b/>
          <w:sz w:val="40"/>
          <w:szCs w:val="40"/>
        </w:rPr>
        <w:lastRenderedPageBreak/>
        <w:t xml:space="preserve">Section 2: </w:t>
      </w:r>
      <w:r w:rsidR="00D2257B" w:rsidRPr="00DB570F">
        <w:rPr>
          <w:rFonts w:ascii="Times New Roman" w:hAnsi="Times New Roman"/>
          <w:b/>
          <w:sz w:val="40"/>
          <w:szCs w:val="40"/>
        </w:rPr>
        <w:t>Key Revisions</w:t>
      </w:r>
      <w:r w:rsidR="00CA1A70" w:rsidRPr="00DB570F">
        <w:rPr>
          <w:rFonts w:ascii="Times New Roman" w:hAnsi="Times New Roman"/>
          <w:b/>
          <w:sz w:val="40"/>
          <w:szCs w:val="40"/>
        </w:rPr>
        <w:t>:</w:t>
      </w:r>
    </w:p>
    <w:p w14:paraId="6C16DD8F" w14:textId="77777777" w:rsidR="0023567A" w:rsidRPr="00DB570F" w:rsidRDefault="0023567A" w:rsidP="00A0612D">
      <w:pPr>
        <w:pStyle w:val="BodyTxtBullets"/>
        <w:spacing w:after="0" w:line="240" w:lineRule="auto"/>
        <w:ind w:left="0" w:firstLine="0"/>
        <w:rPr>
          <w:rFonts w:ascii="Times New Roman" w:hAnsi="Times New Roman"/>
          <w:sz w:val="24"/>
          <w:szCs w:val="24"/>
        </w:rPr>
      </w:pPr>
      <w:r w:rsidRPr="00DB570F">
        <w:rPr>
          <w:rFonts w:ascii="Times New Roman" w:hAnsi="Times New Roman"/>
          <w:sz w:val="24"/>
          <w:szCs w:val="24"/>
        </w:rPr>
        <w:t>This section includes minor revisions to the KCSWDM to address the differences between King County</w:t>
      </w:r>
      <w:r w:rsidR="0021080F" w:rsidRPr="00DB570F">
        <w:rPr>
          <w:rFonts w:ascii="Times New Roman" w:hAnsi="Times New Roman"/>
          <w:sz w:val="24"/>
          <w:szCs w:val="24"/>
        </w:rPr>
        <w:t xml:space="preserve">’s and the </w:t>
      </w:r>
      <w:r w:rsidR="0025542F" w:rsidRPr="00DB570F">
        <w:rPr>
          <w:rFonts w:ascii="Times New Roman" w:hAnsi="Times New Roman"/>
          <w:sz w:val="24"/>
          <w:szCs w:val="24"/>
        </w:rPr>
        <w:t>C</w:t>
      </w:r>
      <w:r w:rsidRPr="00DB570F">
        <w:rPr>
          <w:rFonts w:ascii="Times New Roman" w:hAnsi="Times New Roman"/>
          <w:sz w:val="24"/>
          <w:szCs w:val="24"/>
        </w:rPr>
        <w:t>ity’s organization and processes</w:t>
      </w:r>
      <w:r w:rsidR="00451C9A" w:rsidRPr="00DB570F">
        <w:rPr>
          <w:rFonts w:ascii="Times New Roman" w:hAnsi="Times New Roman"/>
          <w:sz w:val="24"/>
          <w:szCs w:val="24"/>
        </w:rPr>
        <w:t>, as well as to ensure equivalency</w:t>
      </w:r>
      <w:r w:rsidRPr="00DB570F">
        <w:rPr>
          <w:rFonts w:ascii="Times New Roman" w:hAnsi="Times New Roman"/>
          <w:sz w:val="24"/>
          <w:szCs w:val="24"/>
        </w:rPr>
        <w:t xml:space="preserve">.  </w:t>
      </w:r>
    </w:p>
    <w:p w14:paraId="443EA791" w14:textId="77777777" w:rsidR="00A0612D" w:rsidRPr="00DB570F" w:rsidRDefault="00A0612D" w:rsidP="00A0612D">
      <w:pPr>
        <w:pStyle w:val="BodyTxtBullets"/>
        <w:spacing w:after="0" w:line="240" w:lineRule="auto"/>
        <w:ind w:left="0" w:firstLine="0"/>
        <w:rPr>
          <w:rFonts w:ascii="Times New Roman" w:hAnsi="Times New Roman"/>
          <w:sz w:val="24"/>
          <w:szCs w:val="24"/>
        </w:rPr>
      </w:pPr>
    </w:p>
    <w:p w14:paraId="32AF3FD1" w14:textId="77777777" w:rsidR="00E004EC" w:rsidRPr="00DB570F" w:rsidRDefault="00E004EC" w:rsidP="00A0612D">
      <w:pPr>
        <w:spacing w:before="0"/>
        <w:jc w:val="left"/>
        <w:rPr>
          <w:rFonts w:ascii="Times New Roman" w:hAnsi="Times New Roman"/>
          <w:b/>
          <w:bCs/>
          <w:sz w:val="24"/>
          <w:szCs w:val="24"/>
          <w:u w:val="single"/>
        </w:rPr>
      </w:pPr>
      <w:r w:rsidRPr="00DB570F">
        <w:rPr>
          <w:rFonts w:ascii="Times New Roman" w:hAnsi="Times New Roman"/>
          <w:b/>
          <w:bCs/>
          <w:sz w:val="24"/>
          <w:szCs w:val="24"/>
          <w:u w:val="single"/>
        </w:rPr>
        <w:t>Chapter 1: Drainage Review and Requirements</w:t>
      </w:r>
    </w:p>
    <w:p w14:paraId="082FFC1D" w14:textId="77777777" w:rsidR="00E004EC" w:rsidRPr="00DB570F" w:rsidRDefault="00E004EC" w:rsidP="00A0612D">
      <w:pPr>
        <w:spacing w:before="0"/>
        <w:jc w:val="left"/>
        <w:rPr>
          <w:rFonts w:ascii="Times New Roman" w:hAnsi="Times New Roman"/>
          <w:b/>
          <w:bCs/>
          <w:sz w:val="24"/>
          <w:szCs w:val="24"/>
        </w:rPr>
      </w:pPr>
    </w:p>
    <w:p w14:paraId="33E78714" w14:textId="77777777" w:rsidR="00C2130F" w:rsidRPr="00DB570F" w:rsidRDefault="00C2130F" w:rsidP="00A0612D">
      <w:pPr>
        <w:spacing w:before="0"/>
        <w:jc w:val="left"/>
        <w:rPr>
          <w:rFonts w:ascii="Times New Roman" w:hAnsi="Times New Roman"/>
          <w:b/>
          <w:bCs/>
          <w:sz w:val="24"/>
          <w:szCs w:val="24"/>
        </w:rPr>
      </w:pPr>
      <w:r w:rsidRPr="00DB570F">
        <w:rPr>
          <w:rFonts w:ascii="Times New Roman" w:hAnsi="Times New Roman"/>
          <w:b/>
          <w:bCs/>
          <w:color w:val="000000"/>
          <w:sz w:val="24"/>
          <w:szCs w:val="24"/>
        </w:rPr>
        <w:t>The following steps replace Section 1.1.1 of the KCSWDM:</w:t>
      </w:r>
    </w:p>
    <w:p w14:paraId="5435D9FD" w14:textId="77777777" w:rsidR="00C2130F" w:rsidRPr="00DB570F" w:rsidRDefault="00C2130F" w:rsidP="00A0612D">
      <w:pPr>
        <w:spacing w:before="0"/>
        <w:jc w:val="left"/>
        <w:rPr>
          <w:rFonts w:ascii="Times New Roman" w:hAnsi="Times New Roman"/>
          <w:b/>
          <w:bCs/>
          <w:sz w:val="24"/>
          <w:szCs w:val="24"/>
        </w:rPr>
      </w:pPr>
    </w:p>
    <w:p w14:paraId="30F8A2F1" w14:textId="77777777" w:rsidR="00451C9A" w:rsidRPr="00DB570F" w:rsidRDefault="00451C9A" w:rsidP="00A0612D">
      <w:pPr>
        <w:spacing w:before="0"/>
        <w:jc w:val="left"/>
        <w:rPr>
          <w:rFonts w:ascii="Times New Roman" w:hAnsi="Times New Roman"/>
          <w:b/>
          <w:bCs/>
          <w:sz w:val="24"/>
          <w:szCs w:val="24"/>
        </w:rPr>
      </w:pPr>
      <w:r w:rsidRPr="00DB570F">
        <w:rPr>
          <w:rFonts w:ascii="Times New Roman" w:hAnsi="Times New Roman"/>
          <w:b/>
          <w:bCs/>
          <w:sz w:val="24"/>
          <w:szCs w:val="24"/>
        </w:rPr>
        <w:t>Section 1.1.1 Projects Requiring Drainage Review</w:t>
      </w:r>
    </w:p>
    <w:p w14:paraId="4D8FBDD5" w14:textId="77777777" w:rsidR="007A6A81" w:rsidRPr="00DB570F" w:rsidRDefault="007A6A81" w:rsidP="002E1B2B">
      <w:pPr>
        <w:spacing w:before="0"/>
        <w:jc w:val="left"/>
        <w:rPr>
          <w:rFonts w:ascii="Times New Roman" w:hAnsi="Times New Roman"/>
          <w:b/>
          <w:bCs/>
          <w:sz w:val="24"/>
          <w:szCs w:val="24"/>
        </w:rPr>
      </w:pPr>
      <w:r w:rsidRPr="00DB570F">
        <w:rPr>
          <w:rFonts w:ascii="Times New Roman" w:hAnsi="Times New Roman"/>
          <w:b/>
          <w:bCs/>
          <w:sz w:val="24"/>
          <w:szCs w:val="24"/>
        </w:rPr>
        <w:t>Introduction</w:t>
      </w:r>
    </w:p>
    <w:p w14:paraId="1E727CC2" w14:textId="77777777" w:rsidR="00A31679" w:rsidRPr="00DB570F" w:rsidRDefault="0028560C" w:rsidP="002E1B2B">
      <w:pPr>
        <w:spacing w:before="0"/>
        <w:jc w:val="left"/>
        <w:rPr>
          <w:rFonts w:ascii="Times New Roman" w:hAnsi="Times New Roman"/>
          <w:bCs/>
          <w:sz w:val="24"/>
          <w:szCs w:val="24"/>
        </w:rPr>
      </w:pPr>
      <w:r w:rsidRPr="00DB570F">
        <w:rPr>
          <w:rFonts w:ascii="Times New Roman" w:hAnsi="Times New Roman"/>
          <w:bCs/>
          <w:sz w:val="24"/>
          <w:szCs w:val="24"/>
        </w:rPr>
        <w:t xml:space="preserve">The following </w:t>
      </w:r>
      <w:r w:rsidR="00451C9A" w:rsidRPr="00DB570F">
        <w:rPr>
          <w:rFonts w:ascii="Times New Roman" w:hAnsi="Times New Roman"/>
          <w:bCs/>
          <w:sz w:val="24"/>
          <w:szCs w:val="24"/>
        </w:rPr>
        <w:t xml:space="preserve">steps </w:t>
      </w:r>
      <w:r w:rsidR="00C2130F" w:rsidRPr="00DB570F">
        <w:rPr>
          <w:rFonts w:ascii="Times New Roman" w:hAnsi="Times New Roman"/>
          <w:bCs/>
          <w:sz w:val="24"/>
          <w:szCs w:val="24"/>
        </w:rPr>
        <w:t>shall be used instead of</w:t>
      </w:r>
      <w:r w:rsidRPr="00DB570F">
        <w:rPr>
          <w:rFonts w:ascii="Times New Roman" w:hAnsi="Times New Roman"/>
          <w:bCs/>
          <w:sz w:val="24"/>
          <w:szCs w:val="24"/>
        </w:rPr>
        <w:t xml:space="preserve"> S</w:t>
      </w:r>
      <w:r w:rsidR="007A6A81" w:rsidRPr="00DB570F">
        <w:rPr>
          <w:rFonts w:ascii="Times New Roman" w:hAnsi="Times New Roman"/>
          <w:bCs/>
          <w:sz w:val="24"/>
          <w:szCs w:val="24"/>
        </w:rPr>
        <w:t xml:space="preserve">ection 1.1.1 of the KCSWDM </w:t>
      </w:r>
      <w:r w:rsidRPr="00DB570F">
        <w:rPr>
          <w:rFonts w:ascii="Times New Roman" w:hAnsi="Times New Roman"/>
          <w:bCs/>
          <w:sz w:val="24"/>
          <w:szCs w:val="24"/>
        </w:rPr>
        <w:t>to determine drainage review requirements within the City of Federal Way.  This process has been modified to meet t</w:t>
      </w:r>
      <w:r w:rsidR="00FC509A" w:rsidRPr="00DB570F">
        <w:rPr>
          <w:rFonts w:ascii="Times New Roman" w:hAnsi="Times New Roman"/>
          <w:bCs/>
          <w:sz w:val="24"/>
          <w:szCs w:val="24"/>
        </w:rPr>
        <w:t xml:space="preserve">he City of Federal Way water quality review </w:t>
      </w:r>
      <w:r w:rsidR="00802452" w:rsidRPr="00DB570F">
        <w:rPr>
          <w:rFonts w:ascii="Times New Roman" w:hAnsi="Times New Roman"/>
          <w:bCs/>
          <w:sz w:val="24"/>
          <w:szCs w:val="24"/>
        </w:rPr>
        <w:t>requir</w:t>
      </w:r>
      <w:r w:rsidR="001A45A6" w:rsidRPr="00DB570F">
        <w:rPr>
          <w:rFonts w:ascii="Times New Roman" w:hAnsi="Times New Roman"/>
          <w:bCs/>
          <w:sz w:val="24"/>
          <w:szCs w:val="24"/>
        </w:rPr>
        <w:t>e</w:t>
      </w:r>
      <w:r w:rsidR="00802452" w:rsidRPr="00DB570F">
        <w:rPr>
          <w:rFonts w:ascii="Times New Roman" w:hAnsi="Times New Roman"/>
          <w:bCs/>
          <w:sz w:val="24"/>
          <w:szCs w:val="24"/>
        </w:rPr>
        <w:t>ments</w:t>
      </w:r>
      <w:r w:rsidR="001A45A6" w:rsidRPr="00DB570F">
        <w:rPr>
          <w:rFonts w:ascii="Times New Roman" w:hAnsi="Times New Roman"/>
          <w:bCs/>
          <w:sz w:val="24"/>
          <w:szCs w:val="24"/>
        </w:rPr>
        <w:t xml:space="preserve"> and thresholds</w:t>
      </w:r>
      <w:r w:rsidR="00FC509A" w:rsidRPr="00DB570F">
        <w:rPr>
          <w:rFonts w:ascii="Times New Roman" w:hAnsi="Times New Roman"/>
          <w:bCs/>
          <w:sz w:val="24"/>
          <w:szCs w:val="24"/>
        </w:rPr>
        <w:t xml:space="preserve"> for redevelopment identified in </w:t>
      </w:r>
      <w:r w:rsidR="007E740D" w:rsidRPr="00DB570F">
        <w:rPr>
          <w:rFonts w:ascii="Times New Roman" w:hAnsi="Times New Roman"/>
          <w:bCs/>
          <w:sz w:val="24"/>
          <w:szCs w:val="24"/>
        </w:rPr>
        <w:t>Federal Way Revised Code (</w:t>
      </w:r>
      <w:r w:rsidR="00FC509A" w:rsidRPr="00DB570F">
        <w:rPr>
          <w:rFonts w:ascii="Times New Roman" w:hAnsi="Times New Roman"/>
          <w:bCs/>
          <w:sz w:val="24"/>
          <w:szCs w:val="24"/>
        </w:rPr>
        <w:t>FWRC</w:t>
      </w:r>
      <w:r w:rsidR="007E740D" w:rsidRPr="00DB570F">
        <w:rPr>
          <w:rFonts w:ascii="Times New Roman" w:hAnsi="Times New Roman"/>
          <w:bCs/>
          <w:sz w:val="24"/>
          <w:szCs w:val="24"/>
        </w:rPr>
        <w:t>)</w:t>
      </w:r>
      <w:r w:rsidR="00FC509A" w:rsidRPr="00DB570F">
        <w:rPr>
          <w:rFonts w:ascii="Times New Roman" w:hAnsi="Times New Roman"/>
          <w:bCs/>
          <w:sz w:val="24"/>
          <w:szCs w:val="24"/>
        </w:rPr>
        <w:t xml:space="preserve"> 19.30.</w:t>
      </w:r>
      <w:r w:rsidR="00451C9A" w:rsidRPr="00DB570F">
        <w:rPr>
          <w:rFonts w:ascii="Times New Roman" w:hAnsi="Times New Roman"/>
          <w:bCs/>
          <w:sz w:val="24"/>
          <w:szCs w:val="24"/>
        </w:rPr>
        <w:t>120</w:t>
      </w:r>
      <w:r w:rsidR="0025542F" w:rsidRPr="00DB570F">
        <w:rPr>
          <w:rFonts w:ascii="Times New Roman" w:hAnsi="Times New Roman"/>
          <w:bCs/>
          <w:sz w:val="24"/>
          <w:szCs w:val="24"/>
        </w:rPr>
        <w:t>, Nonconforming water quality improvements.</w:t>
      </w:r>
    </w:p>
    <w:p w14:paraId="2928D2EE" w14:textId="77777777" w:rsidR="0081571C" w:rsidRPr="00DB570F" w:rsidRDefault="0081571C" w:rsidP="002E1B2B">
      <w:pPr>
        <w:spacing w:before="0"/>
        <w:jc w:val="left"/>
        <w:rPr>
          <w:rFonts w:ascii="Times New Roman" w:hAnsi="Times New Roman"/>
          <w:bCs/>
          <w:sz w:val="24"/>
          <w:szCs w:val="24"/>
        </w:rPr>
      </w:pPr>
    </w:p>
    <w:p w14:paraId="1E30ADA2" w14:textId="77777777" w:rsidR="0081571C" w:rsidRDefault="0081571C" w:rsidP="002E1B2B">
      <w:pPr>
        <w:spacing w:before="0"/>
        <w:jc w:val="left"/>
        <w:rPr>
          <w:rFonts w:ascii="Times New Roman" w:hAnsi="Times New Roman"/>
          <w:b/>
          <w:bCs/>
          <w:sz w:val="24"/>
          <w:szCs w:val="24"/>
        </w:rPr>
      </w:pPr>
      <w:r w:rsidRPr="00DB570F">
        <w:rPr>
          <w:rFonts w:ascii="Times New Roman" w:hAnsi="Times New Roman"/>
          <w:b/>
          <w:bCs/>
          <w:sz w:val="24"/>
          <w:szCs w:val="24"/>
        </w:rPr>
        <w:t>Determining Drainage Review Requirements</w:t>
      </w:r>
      <w:r w:rsidR="0034432A">
        <w:rPr>
          <w:rFonts w:ascii="Times New Roman" w:hAnsi="Times New Roman"/>
          <w:b/>
          <w:bCs/>
          <w:sz w:val="24"/>
          <w:szCs w:val="24"/>
        </w:rPr>
        <w:t>:</w:t>
      </w:r>
    </w:p>
    <w:p w14:paraId="4C81EA08" w14:textId="77777777" w:rsidR="0034432A" w:rsidRPr="00DB570F" w:rsidRDefault="0034432A" w:rsidP="002E1B2B">
      <w:pPr>
        <w:spacing w:before="0"/>
        <w:jc w:val="left"/>
        <w:rPr>
          <w:rFonts w:ascii="Times New Roman" w:hAnsi="Times New Roman"/>
          <w:b/>
          <w:bCs/>
          <w:sz w:val="24"/>
          <w:szCs w:val="24"/>
        </w:rPr>
      </w:pPr>
    </w:p>
    <w:p w14:paraId="2EFC0801" w14:textId="77777777" w:rsidR="00EF1F7E" w:rsidRPr="00DB570F" w:rsidRDefault="00EF1F7E" w:rsidP="002E1B2B">
      <w:pPr>
        <w:spacing w:before="0"/>
        <w:jc w:val="left"/>
        <w:rPr>
          <w:rFonts w:ascii="Times New Roman" w:hAnsi="Times New Roman"/>
          <w:b/>
          <w:bCs/>
          <w:sz w:val="24"/>
          <w:szCs w:val="24"/>
        </w:rPr>
      </w:pPr>
      <w:r w:rsidRPr="00DB570F">
        <w:rPr>
          <w:rFonts w:ascii="Times New Roman" w:hAnsi="Times New Roman"/>
          <w:b/>
          <w:bCs/>
          <w:sz w:val="24"/>
          <w:szCs w:val="24"/>
        </w:rPr>
        <w:t>Step 1</w:t>
      </w:r>
    </w:p>
    <w:p w14:paraId="15CBD2B3" w14:textId="77777777" w:rsidR="0081571C" w:rsidRPr="00DB570F" w:rsidRDefault="0081571C" w:rsidP="002E1B2B">
      <w:pPr>
        <w:spacing w:before="0"/>
        <w:jc w:val="left"/>
        <w:rPr>
          <w:rFonts w:ascii="Times New Roman" w:hAnsi="Times New Roman"/>
          <w:bCs/>
          <w:sz w:val="24"/>
          <w:szCs w:val="24"/>
        </w:rPr>
      </w:pPr>
      <w:r w:rsidRPr="00DB570F">
        <w:rPr>
          <w:rFonts w:ascii="Times New Roman" w:hAnsi="Times New Roman"/>
          <w:bCs/>
          <w:sz w:val="24"/>
          <w:szCs w:val="24"/>
        </w:rPr>
        <w:t xml:space="preserve">Is the project or proposed activity subject </w:t>
      </w:r>
      <w:r w:rsidR="0021080F" w:rsidRPr="00DB570F">
        <w:rPr>
          <w:rFonts w:ascii="Times New Roman" w:hAnsi="Times New Roman"/>
          <w:bCs/>
          <w:sz w:val="24"/>
          <w:szCs w:val="24"/>
        </w:rPr>
        <w:t xml:space="preserve">to </w:t>
      </w:r>
      <w:r w:rsidR="0034432A">
        <w:rPr>
          <w:rFonts w:ascii="Times New Roman" w:hAnsi="Times New Roman"/>
          <w:bCs/>
          <w:sz w:val="24"/>
          <w:szCs w:val="24"/>
        </w:rPr>
        <w:t>C</w:t>
      </w:r>
      <w:r w:rsidR="00961821" w:rsidRPr="00DB570F">
        <w:rPr>
          <w:rFonts w:ascii="Times New Roman" w:hAnsi="Times New Roman"/>
          <w:bCs/>
          <w:sz w:val="24"/>
          <w:szCs w:val="24"/>
        </w:rPr>
        <w:t xml:space="preserve">ity </w:t>
      </w:r>
      <w:r w:rsidR="0034432A">
        <w:rPr>
          <w:rFonts w:ascii="Times New Roman" w:hAnsi="Times New Roman"/>
          <w:bCs/>
          <w:sz w:val="24"/>
          <w:szCs w:val="24"/>
        </w:rPr>
        <w:t>C</w:t>
      </w:r>
      <w:r w:rsidRPr="00DB570F">
        <w:rPr>
          <w:rFonts w:ascii="Times New Roman" w:hAnsi="Times New Roman"/>
          <w:bCs/>
          <w:sz w:val="24"/>
          <w:szCs w:val="24"/>
        </w:rPr>
        <w:t>ode Title 16</w:t>
      </w:r>
      <w:r w:rsidR="00EF1F7E" w:rsidRPr="00DB570F">
        <w:rPr>
          <w:rFonts w:ascii="Times New Roman" w:hAnsi="Times New Roman"/>
          <w:bCs/>
          <w:sz w:val="24"/>
          <w:szCs w:val="24"/>
        </w:rPr>
        <w:t xml:space="preserve"> (Surface Water Management)</w:t>
      </w:r>
      <w:r w:rsidRPr="00DB570F">
        <w:rPr>
          <w:rFonts w:ascii="Times New Roman" w:hAnsi="Times New Roman"/>
          <w:bCs/>
          <w:sz w:val="24"/>
          <w:szCs w:val="24"/>
        </w:rPr>
        <w:t xml:space="preserve"> pursuant to FWRC 16.15.010?  </w:t>
      </w:r>
    </w:p>
    <w:p w14:paraId="475EE9AE" w14:textId="77777777" w:rsidR="0081571C" w:rsidRPr="00DB570F" w:rsidRDefault="0081571C" w:rsidP="002E1B2B">
      <w:pPr>
        <w:spacing w:before="0"/>
        <w:jc w:val="left"/>
        <w:rPr>
          <w:rFonts w:ascii="Times New Roman" w:hAnsi="Times New Roman"/>
          <w:bCs/>
          <w:sz w:val="24"/>
          <w:szCs w:val="24"/>
        </w:rPr>
      </w:pPr>
    </w:p>
    <w:p w14:paraId="1F378B15" w14:textId="77777777" w:rsidR="00C2130F" w:rsidRPr="00DB570F" w:rsidRDefault="00C2130F" w:rsidP="00C2130F">
      <w:pPr>
        <w:pStyle w:val="Heading3"/>
        <w:spacing w:before="0"/>
        <w:rPr>
          <w:rFonts w:ascii="Times New Roman" w:hAnsi="Times New Roman" w:cs="Times New Roman"/>
          <w:i/>
          <w:sz w:val="24"/>
          <w:szCs w:val="24"/>
          <w:lang w:val="en"/>
        </w:rPr>
      </w:pPr>
      <w:r w:rsidRPr="00DB570F">
        <w:rPr>
          <w:rFonts w:ascii="Times New Roman" w:hAnsi="Times New Roman" w:cs="Times New Roman"/>
          <w:i/>
          <w:sz w:val="24"/>
          <w:szCs w:val="24"/>
          <w:lang w:val="en"/>
        </w:rPr>
        <w:t>16.15.010 Regulated activities.</w:t>
      </w:r>
    </w:p>
    <w:p w14:paraId="30DF7A6C" w14:textId="77777777" w:rsidR="00C2130F" w:rsidRPr="00DB570F" w:rsidRDefault="00C2130F" w:rsidP="00C2130F">
      <w:pPr>
        <w:pStyle w:val="p1"/>
        <w:ind w:firstLine="0"/>
        <w:rPr>
          <w:rFonts w:ascii="Times New Roman" w:hAnsi="Times New Roman" w:cs="Times New Roman"/>
          <w:i/>
          <w:lang w:val="en"/>
        </w:rPr>
      </w:pPr>
      <w:r w:rsidRPr="00DB570F">
        <w:rPr>
          <w:rFonts w:ascii="Times New Roman" w:hAnsi="Times New Roman" w:cs="Times New Roman"/>
          <w:i/>
          <w:lang w:val="en"/>
        </w:rPr>
        <w:t xml:space="preserve">The following projects or activities are subject to the provisions of this title, unless exempted </w:t>
      </w:r>
      <w:r w:rsidRPr="00DB570F">
        <w:rPr>
          <w:rFonts w:ascii="Times New Roman" w:hAnsi="Times New Roman" w:cs="Times New Roman"/>
          <w:i/>
          <w:color w:val="auto"/>
          <w:lang w:val="en"/>
        </w:rPr>
        <w:t>in FWRC 16.15.020</w:t>
      </w:r>
      <w:r w:rsidRPr="00DB570F">
        <w:rPr>
          <w:rFonts w:ascii="Times New Roman" w:hAnsi="Times New Roman" w:cs="Times New Roman"/>
          <w:i/>
          <w:lang w:val="en"/>
        </w:rPr>
        <w:t>:</w:t>
      </w:r>
    </w:p>
    <w:p w14:paraId="08685A41" w14:textId="77777777" w:rsidR="00C2130F" w:rsidRPr="00DB570F" w:rsidRDefault="0084021E" w:rsidP="00C2130F">
      <w:pPr>
        <w:pStyle w:val="p2"/>
        <w:ind w:left="990" w:hanging="360"/>
        <w:rPr>
          <w:rFonts w:ascii="Times New Roman" w:hAnsi="Times New Roman" w:cs="Times New Roman"/>
          <w:i/>
          <w:strike/>
          <w:color w:val="FF0000"/>
          <w:lang w:val="en"/>
        </w:rPr>
      </w:pPr>
      <w:r w:rsidRPr="00DB570F">
        <w:rPr>
          <w:rFonts w:ascii="Times New Roman" w:hAnsi="Times New Roman" w:cs="Times New Roman"/>
          <w:i/>
          <w:color w:val="auto"/>
          <w:lang w:val="en"/>
        </w:rPr>
        <w:t xml:space="preserve"> </w:t>
      </w:r>
      <w:r w:rsidR="00C2130F" w:rsidRPr="00DB570F">
        <w:rPr>
          <w:rFonts w:ascii="Times New Roman" w:hAnsi="Times New Roman" w:cs="Times New Roman"/>
          <w:i/>
          <w:color w:val="auto"/>
          <w:lang w:val="en"/>
        </w:rPr>
        <w:t>(</w:t>
      </w:r>
      <w:r w:rsidR="00424FAD" w:rsidRPr="00DB570F">
        <w:rPr>
          <w:rFonts w:ascii="Times New Roman" w:hAnsi="Times New Roman" w:cs="Times New Roman"/>
          <w:i/>
          <w:color w:val="auto"/>
          <w:lang w:val="en"/>
        </w:rPr>
        <w:t>1</w:t>
      </w:r>
      <w:r w:rsidR="00C2130F" w:rsidRPr="00DB570F">
        <w:rPr>
          <w:rFonts w:ascii="Times New Roman" w:hAnsi="Times New Roman" w:cs="Times New Roman"/>
          <w:i/>
          <w:color w:val="auto"/>
          <w:lang w:val="en"/>
        </w:rPr>
        <w:t>) Single-family residentia</w:t>
      </w:r>
      <w:r w:rsidRPr="00DB570F">
        <w:rPr>
          <w:rFonts w:ascii="Times New Roman" w:hAnsi="Times New Roman" w:cs="Times New Roman"/>
          <w:i/>
          <w:color w:val="auto"/>
          <w:lang w:val="en"/>
        </w:rPr>
        <w:t>l</w:t>
      </w:r>
      <w:r w:rsidR="00C2130F" w:rsidRPr="00DB570F">
        <w:rPr>
          <w:rFonts w:ascii="Times New Roman" w:hAnsi="Times New Roman" w:cs="Times New Roman"/>
          <w:i/>
          <w:color w:val="auto"/>
          <w:lang w:val="en"/>
        </w:rPr>
        <w:t>;</w:t>
      </w:r>
      <w:r w:rsidR="00325575" w:rsidRPr="00DB570F">
        <w:rPr>
          <w:rFonts w:ascii="Times New Roman" w:hAnsi="Times New Roman" w:cs="Times New Roman"/>
          <w:i/>
          <w:color w:val="auto"/>
          <w:lang w:val="en"/>
        </w:rPr>
        <w:t xml:space="preserve"> </w:t>
      </w:r>
      <w:r w:rsidR="00393BB3" w:rsidRPr="00DB570F">
        <w:rPr>
          <w:rFonts w:ascii="Times New Roman" w:hAnsi="Times New Roman" w:cs="Times New Roman"/>
          <w:i/>
          <w:color w:val="auto"/>
          <w:lang w:val="en"/>
        </w:rPr>
        <w:t>or</w:t>
      </w:r>
    </w:p>
    <w:p w14:paraId="265B1B00" w14:textId="77777777" w:rsidR="00C2130F" w:rsidRPr="00DB570F" w:rsidRDefault="00C2130F" w:rsidP="00C2130F">
      <w:pPr>
        <w:pStyle w:val="p2"/>
        <w:ind w:left="990" w:hanging="360"/>
        <w:rPr>
          <w:rFonts w:ascii="Times New Roman" w:hAnsi="Times New Roman" w:cs="Times New Roman"/>
          <w:i/>
          <w:color w:val="auto"/>
          <w:lang w:val="en"/>
        </w:rPr>
      </w:pPr>
      <w:r w:rsidRPr="00DB570F">
        <w:rPr>
          <w:rFonts w:ascii="Times New Roman" w:hAnsi="Times New Roman" w:cs="Times New Roman"/>
          <w:i/>
          <w:lang w:val="en"/>
        </w:rPr>
        <w:t>(</w:t>
      </w:r>
      <w:r w:rsidR="00424FAD" w:rsidRPr="00DB570F">
        <w:rPr>
          <w:rFonts w:ascii="Times New Roman" w:hAnsi="Times New Roman" w:cs="Times New Roman"/>
          <w:i/>
          <w:color w:val="auto"/>
        </w:rPr>
        <w:t>2</w:t>
      </w:r>
      <w:r w:rsidRPr="00DB570F">
        <w:rPr>
          <w:rFonts w:ascii="Times New Roman" w:hAnsi="Times New Roman" w:cs="Times New Roman"/>
          <w:i/>
          <w:lang w:val="en"/>
        </w:rPr>
        <w:t xml:space="preserve">) Projects that add </w:t>
      </w:r>
      <w:r w:rsidRPr="00DB570F">
        <w:rPr>
          <w:rFonts w:ascii="Times New Roman" w:hAnsi="Times New Roman" w:cs="Times New Roman"/>
          <w:i/>
          <w:color w:val="auto"/>
        </w:rPr>
        <w:t>2</w:t>
      </w:r>
      <w:r w:rsidRPr="00DB570F">
        <w:rPr>
          <w:rFonts w:ascii="Times New Roman" w:hAnsi="Times New Roman" w:cs="Times New Roman"/>
          <w:i/>
          <w:lang w:val="en"/>
        </w:rPr>
        <w:t xml:space="preserve">,000 square feet or more of new impervious </w:t>
      </w:r>
      <w:r w:rsidRPr="00DB570F">
        <w:rPr>
          <w:rFonts w:ascii="Times New Roman" w:hAnsi="Times New Roman" w:cs="Times New Roman"/>
          <w:i/>
          <w:color w:val="auto"/>
          <w:lang w:val="en"/>
        </w:rPr>
        <w:t>surface, replaced</w:t>
      </w:r>
      <w:r w:rsidRPr="00DB570F">
        <w:rPr>
          <w:rFonts w:ascii="Times New Roman" w:hAnsi="Times New Roman" w:cs="Times New Roman"/>
          <w:i/>
          <w:color w:val="339966"/>
          <w:u w:val="single"/>
          <w:lang w:val="en"/>
        </w:rPr>
        <w:t xml:space="preserve"> </w:t>
      </w:r>
      <w:r w:rsidRPr="00DB570F">
        <w:rPr>
          <w:rFonts w:ascii="Times New Roman" w:hAnsi="Times New Roman" w:cs="Times New Roman"/>
          <w:i/>
          <w:color w:val="auto"/>
          <w:lang w:val="en"/>
        </w:rPr>
        <w:t>impervious surface or new plus replaced impervious surface; or</w:t>
      </w:r>
    </w:p>
    <w:p w14:paraId="102788FF" w14:textId="77777777" w:rsidR="00C2130F" w:rsidRPr="00DB570F" w:rsidRDefault="00C2130F" w:rsidP="00C2130F">
      <w:pPr>
        <w:pStyle w:val="p2"/>
        <w:ind w:left="990" w:hanging="360"/>
        <w:rPr>
          <w:rFonts w:ascii="Times New Roman" w:hAnsi="Times New Roman" w:cs="Times New Roman"/>
          <w:i/>
          <w:color w:val="auto"/>
          <w:lang w:val="en"/>
        </w:rPr>
      </w:pPr>
      <w:r w:rsidRPr="00DB570F">
        <w:rPr>
          <w:rFonts w:ascii="Times New Roman" w:hAnsi="Times New Roman" w:cs="Times New Roman"/>
          <w:i/>
          <w:color w:val="auto"/>
          <w:lang w:val="en"/>
        </w:rPr>
        <w:t>(</w:t>
      </w:r>
      <w:r w:rsidR="00424FAD" w:rsidRPr="00DB570F">
        <w:rPr>
          <w:rFonts w:ascii="Times New Roman" w:hAnsi="Times New Roman" w:cs="Times New Roman"/>
          <w:i/>
          <w:color w:val="auto"/>
          <w:lang w:val="en"/>
        </w:rPr>
        <w:t>3</w:t>
      </w:r>
      <w:r w:rsidRPr="00DB570F">
        <w:rPr>
          <w:rFonts w:ascii="Times New Roman" w:hAnsi="Times New Roman" w:cs="Times New Roman"/>
          <w:i/>
          <w:color w:val="auto"/>
          <w:lang w:val="en"/>
        </w:rPr>
        <w:t>) Projects that propose 7,000 square feet or more of land disturbing activity; or</w:t>
      </w:r>
    </w:p>
    <w:p w14:paraId="57BF68BD" w14:textId="77777777" w:rsidR="00C2130F" w:rsidRPr="00DB570F" w:rsidRDefault="00C2130F" w:rsidP="00C2130F">
      <w:pPr>
        <w:pStyle w:val="p2"/>
        <w:ind w:left="990" w:hanging="360"/>
        <w:rPr>
          <w:rFonts w:ascii="Times New Roman" w:hAnsi="Times New Roman" w:cs="Times New Roman"/>
          <w:i/>
          <w:lang w:val="en"/>
        </w:rPr>
      </w:pPr>
      <w:r w:rsidRPr="00DB570F">
        <w:rPr>
          <w:rFonts w:ascii="Times New Roman" w:hAnsi="Times New Roman" w:cs="Times New Roman"/>
          <w:i/>
          <w:lang w:val="en"/>
        </w:rPr>
        <w:t>(</w:t>
      </w:r>
      <w:r w:rsidR="00424FAD" w:rsidRPr="00DB570F">
        <w:rPr>
          <w:rFonts w:ascii="Times New Roman" w:hAnsi="Times New Roman" w:cs="Times New Roman"/>
          <w:i/>
          <w:lang w:val="en"/>
        </w:rPr>
        <w:t>4</w:t>
      </w:r>
      <w:r w:rsidRPr="00DB570F">
        <w:rPr>
          <w:rFonts w:ascii="Times New Roman" w:hAnsi="Times New Roman" w:cs="Times New Roman"/>
          <w:i/>
          <w:lang w:val="en"/>
        </w:rPr>
        <w:t>) Projects that propose to construct or modify a drainage pipe/ditch that is 12 inches or more in size/depth, or receives surface and stormwater runoff from a drainage pipe/ditch that is 12 inches or more in size/depth; or</w:t>
      </w:r>
    </w:p>
    <w:p w14:paraId="65220D26" w14:textId="77777777" w:rsidR="00C2130F" w:rsidRPr="00DB570F" w:rsidRDefault="00C2130F" w:rsidP="00C2130F">
      <w:pPr>
        <w:pStyle w:val="p2"/>
        <w:ind w:left="990" w:hanging="360"/>
        <w:rPr>
          <w:rFonts w:ascii="Times New Roman" w:hAnsi="Times New Roman" w:cs="Times New Roman"/>
          <w:i/>
          <w:lang w:val="en"/>
        </w:rPr>
      </w:pPr>
      <w:r w:rsidRPr="00DB570F">
        <w:rPr>
          <w:rFonts w:ascii="Times New Roman" w:hAnsi="Times New Roman" w:cs="Times New Roman"/>
          <w:i/>
          <w:lang w:val="en"/>
        </w:rPr>
        <w:t>(</w:t>
      </w:r>
      <w:r w:rsidR="00424FAD" w:rsidRPr="00DB570F">
        <w:rPr>
          <w:rFonts w:ascii="Times New Roman" w:hAnsi="Times New Roman" w:cs="Times New Roman"/>
          <w:i/>
          <w:lang w:val="en"/>
        </w:rPr>
        <w:t>5</w:t>
      </w:r>
      <w:r w:rsidRPr="00DB570F">
        <w:rPr>
          <w:rFonts w:ascii="Times New Roman" w:hAnsi="Times New Roman" w:cs="Times New Roman"/>
          <w:i/>
          <w:lang w:val="en"/>
        </w:rPr>
        <w:t>) Collection and concentration of surface and stormwater runoff from a drainage area of more than 5,000 square feet;</w:t>
      </w:r>
      <w:r w:rsidR="00325575" w:rsidRPr="00DB570F">
        <w:rPr>
          <w:rFonts w:ascii="Times New Roman" w:hAnsi="Times New Roman" w:cs="Times New Roman"/>
          <w:i/>
          <w:lang w:val="en"/>
        </w:rPr>
        <w:t xml:space="preserve"> </w:t>
      </w:r>
      <w:r w:rsidR="00393BB3" w:rsidRPr="00DB570F">
        <w:rPr>
          <w:rFonts w:ascii="Times New Roman" w:hAnsi="Times New Roman" w:cs="Times New Roman"/>
          <w:i/>
          <w:lang w:val="en"/>
        </w:rPr>
        <w:t>or</w:t>
      </w:r>
    </w:p>
    <w:p w14:paraId="665F599F" w14:textId="77777777" w:rsidR="00C2130F" w:rsidRPr="00DB570F" w:rsidRDefault="00C2130F" w:rsidP="00C2130F">
      <w:pPr>
        <w:pStyle w:val="p2"/>
        <w:ind w:left="990" w:hanging="360"/>
        <w:rPr>
          <w:rFonts w:ascii="Times New Roman" w:hAnsi="Times New Roman" w:cs="Times New Roman"/>
          <w:i/>
          <w:lang w:val="en"/>
        </w:rPr>
      </w:pPr>
      <w:r w:rsidRPr="00DB570F">
        <w:rPr>
          <w:rFonts w:ascii="Times New Roman" w:hAnsi="Times New Roman" w:cs="Times New Roman"/>
          <w:i/>
          <w:lang w:val="en"/>
        </w:rPr>
        <w:t>(</w:t>
      </w:r>
      <w:r w:rsidR="00424FAD" w:rsidRPr="00DB570F">
        <w:rPr>
          <w:rFonts w:ascii="Times New Roman" w:hAnsi="Times New Roman" w:cs="Times New Roman"/>
          <w:i/>
          <w:lang w:val="en"/>
        </w:rPr>
        <w:t>6</w:t>
      </w:r>
      <w:r w:rsidRPr="00DB570F">
        <w:rPr>
          <w:rFonts w:ascii="Times New Roman" w:hAnsi="Times New Roman" w:cs="Times New Roman"/>
          <w:i/>
          <w:lang w:val="en"/>
        </w:rPr>
        <w:t xml:space="preserve">) Projects which contain, are adjacent to or directly discharge to a floodplain, stream, lake, wetland, or closed depression, groundwater recharge area, or other water quality sensitive area, or a receiving water with a documented water quality problem as determined by the </w:t>
      </w:r>
      <w:r w:rsidR="00F75A64">
        <w:rPr>
          <w:rFonts w:ascii="Times New Roman" w:hAnsi="Times New Roman" w:cs="Times New Roman"/>
          <w:i/>
          <w:lang w:val="en"/>
        </w:rPr>
        <w:t>Public Works Director</w:t>
      </w:r>
      <w:r w:rsidRPr="00DB570F">
        <w:rPr>
          <w:rFonts w:ascii="Times New Roman" w:hAnsi="Times New Roman" w:cs="Times New Roman"/>
          <w:i/>
          <w:lang w:val="en"/>
        </w:rPr>
        <w:t xml:space="preserve">, based on a written map, policy, water quality monitoring data or plan in existence or implemented by the director prior to submission of a redevelopment application which is determined to trigger application of this subsection, or based on information developed during review of a particular redevelopment </w:t>
      </w:r>
      <w:r w:rsidR="00325575" w:rsidRPr="00DB570F">
        <w:rPr>
          <w:rFonts w:ascii="Times New Roman" w:hAnsi="Times New Roman" w:cs="Times New Roman"/>
          <w:i/>
          <w:lang w:val="en"/>
        </w:rPr>
        <w:t>application; or</w:t>
      </w:r>
    </w:p>
    <w:p w14:paraId="72FE1B66" w14:textId="77777777" w:rsidR="00C2130F" w:rsidRPr="00DB570F" w:rsidRDefault="00C2130F" w:rsidP="00C2130F">
      <w:pPr>
        <w:pStyle w:val="p2"/>
        <w:ind w:left="990" w:hanging="360"/>
        <w:rPr>
          <w:rFonts w:ascii="Times New Roman" w:hAnsi="Times New Roman" w:cs="Times New Roman"/>
          <w:i/>
          <w:lang w:val="en"/>
        </w:rPr>
      </w:pPr>
      <w:r w:rsidRPr="00DB570F">
        <w:rPr>
          <w:rFonts w:ascii="Times New Roman" w:hAnsi="Times New Roman" w:cs="Times New Roman"/>
          <w:i/>
          <w:lang w:val="en"/>
        </w:rPr>
        <w:t>(</w:t>
      </w:r>
      <w:r w:rsidR="00424FAD" w:rsidRPr="00DB570F">
        <w:rPr>
          <w:rFonts w:ascii="Times New Roman" w:hAnsi="Times New Roman" w:cs="Times New Roman"/>
          <w:i/>
          <w:lang w:val="en"/>
        </w:rPr>
        <w:t>7</w:t>
      </w:r>
      <w:r w:rsidRPr="00DB570F">
        <w:rPr>
          <w:rFonts w:ascii="Times New Roman" w:hAnsi="Times New Roman" w:cs="Times New Roman"/>
          <w:i/>
          <w:lang w:val="en"/>
        </w:rPr>
        <w:t xml:space="preserve">) Projects that involve a change in use, and the changed use has a potential to release a new pollutant(s) to surface water systems within the city. For the purposes of this subsection, </w:t>
      </w:r>
      <w:r w:rsidRPr="00DB570F">
        <w:rPr>
          <w:rStyle w:val="italic"/>
          <w:i w:val="0"/>
          <w:lang w:val="en"/>
        </w:rPr>
        <w:t>“new pollutant(s)”</w:t>
      </w:r>
      <w:r w:rsidRPr="00DB570F">
        <w:rPr>
          <w:rFonts w:ascii="Times New Roman" w:hAnsi="Times New Roman" w:cs="Times New Roman"/>
          <w:i/>
          <w:lang w:val="en"/>
        </w:rPr>
        <w:t xml:space="preserve"> means a pollutant that was not discharged at that </w:t>
      </w:r>
      <w:r w:rsidRPr="00DB570F">
        <w:rPr>
          <w:rFonts w:ascii="Times New Roman" w:hAnsi="Times New Roman" w:cs="Times New Roman"/>
          <w:i/>
          <w:lang w:val="en"/>
        </w:rPr>
        <w:lastRenderedPageBreak/>
        <w:t>location immediately prior to the change in use, as well as a pollutant that was discharged in less quantities immediately prior to the change in use;</w:t>
      </w:r>
    </w:p>
    <w:p w14:paraId="196E14D0" w14:textId="77777777" w:rsidR="00C2130F" w:rsidRPr="00DB570F" w:rsidRDefault="00C2130F" w:rsidP="00424FAD">
      <w:pPr>
        <w:pStyle w:val="p2"/>
        <w:ind w:left="990" w:hanging="360"/>
        <w:rPr>
          <w:rFonts w:ascii="Times New Roman" w:hAnsi="Times New Roman" w:cs="Times New Roman"/>
          <w:i/>
          <w:strike/>
          <w:lang w:val="en"/>
        </w:rPr>
      </w:pPr>
      <w:r w:rsidRPr="00DB570F">
        <w:rPr>
          <w:rFonts w:ascii="Times New Roman" w:hAnsi="Times New Roman"/>
          <w:i/>
          <w:lang w:val="en"/>
        </w:rPr>
        <w:t>(</w:t>
      </w:r>
      <w:r w:rsidR="00424FAD" w:rsidRPr="00DB570F">
        <w:rPr>
          <w:rFonts w:ascii="Times New Roman" w:hAnsi="Times New Roman"/>
          <w:i/>
          <w:lang w:val="en"/>
        </w:rPr>
        <w:t>8</w:t>
      </w:r>
      <w:r w:rsidRPr="00DB570F">
        <w:rPr>
          <w:rFonts w:ascii="Times New Roman" w:hAnsi="Times New Roman"/>
          <w:i/>
          <w:lang w:val="en"/>
        </w:rPr>
        <w:t>)  Projects other than normal maintenance or other than tenant improvements, but including any increase in gross floor area, in any one consecutive 12-month period which exceeds 50 percent of the assessed or appraised value (whichever is greater) of the structure or improvement; or</w:t>
      </w:r>
    </w:p>
    <w:p w14:paraId="2F2133AC" w14:textId="77777777" w:rsidR="00424FAD" w:rsidRPr="00DB570F" w:rsidRDefault="00C2130F" w:rsidP="00C2130F">
      <w:pPr>
        <w:pStyle w:val="historynote"/>
        <w:ind w:left="630"/>
        <w:rPr>
          <w:rFonts w:ascii="Times New Roman" w:hAnsi="Times New Roman" w:cs="Times New Roman"/>
          <w:i/>
          <w:color w:val="auto"/>
          <w:lang w:val="en"/>
        </w:rPr>
      </w:pPr>
      <w:r w:rsidRPr="00DB570F">
        <w:rPr>
          <w:rFonts w:ascii="Times New Roman" w:hAnsi="Times New Roman" w:cs="Times New Roman"/>
          <w:i/>
          <w:color w:val="auto"/>
          <w:lang w:val="en"/>
        </w:rPr>
        <w:t>(</w:t>
      </w:r>
      <w:r w:rsidR="00424FAD" w:rsidRPr="00DB570F">
        <w:rPr>
          <w:rFonts w:ascii="Times New Roman" w:hAnsi="Times New Roman" w:cs="Times New Roman"/>
          <w:i/>
          <w:color w:val="auto"/>
          <w:lang w:val="en"/>
        </w:rPr>
        <w:t>9</w:t>
      </w:r>
      <w:r w:rsidRPr="00DB570F">
        <w:rPr>
          <w:rFonts w:ascii="Times New Roman" w:hAnsi="Times New Roman" w:cs="Times New Roman"/>
          <w:i/>
          <w:color w:val="auto"/>
          <w:lang w:val="en"/>
        </w:rPr>
        <w:t xml:space="preserve">) Project proposing $100,000 or more of improvements to an existing high use site. </w:t>
      </w:r>
    </w:p>
    <w:p w14:paraId="27C82B99" w14:textId="77777777" w:rsidR="00424FAD" w:rsidRPr="00DB570F" w:rsidRDefault="00C2130F" w:rsidP="00C2130F">
      <w:pPr>
        <w:pStyle w:val="historynote"/>
        <w:ind w:left="630"/>
        <w:rPr>
          <w:rFonts w:ascii="Times New Roman" w:hAnsi="Times New Roman" w:cs="Times New Roman"/>
          <w:i/>
          <w:color w:val="auto"/>
          <w:lang w:val="en"/>
        </w:rPr>
      </w:pPr>
      <w:r w:rsidRPr="00DB570F">
        <w:rPr>
          <w:rFonts w:ascii="Times New Roman" w:hAnsi="Times New Roman" w:cs="Times New Roman"/>
          <w:i/>
          <w:color w:val="auto"/>
          <w:lang w:val="en"/>
        </w:rPr>
        <w:t xml:space="preserve"> </w:t>
      </w:r>
    </w:p>
    <w:p w14:paraId="453D4574" w14:textId="77777777" w:rsidR="00C2130F" w:rsidRPr="00DB570F" w:rsidRDefault="00C2130F" w:rsidP="00C2130F">
      <w:pPr>
        <w:pStyle w:val="historynote"/>
        <w:ind w:left="630"/>
        <w:rPr>
          <w:rFonts w:ascii="Times New Roman" w:hAnsi="Times New Roman" w:cs="Times New Roman"/>
          <w:i/>
          <w:color w:val="auto"/>
          <w:lang w:val="en"/>
        </w:rPr>
      </w:pPr>
      <w:r w:rsidRPr="00DB570F">
        <w:rPr>
          <w:rFonts w:ascii="Times New Roman" w:hAnsi="Times New Roman" w:cs="Times New Roman"/>
          <w:i/>
          <w:color w:val="auto"/>
          <w:lang w:val="en"/>
        </w:rPr>
        <w:t>[Note: the dollar amount indicated can be adjusted based on the consumer price index as identified in the KCSWDM in section 1.1.1.]</w:t>
      </w:r>
    </w:p>
    <w:p w14:paraId="5A9E47CF" w14:textId="77777777" w:rsidR="00C2130F" w:rsidRPr="00DB570F" w:rsidRDefault="00C2130F" w:rsidP="00C2130F">
      <w:pPr>
        <w:pStyle w:val="historynote"/>
        <w:ind w:left="630"/>
        <w:rPr>
          <w:rFonts w:ascii="Times New Roman" w:hAnsi="Times New Roman" w:cs="Times New Roman"/>
          <w:i/>
          <w:color w:val="008000"/>
          <w:u w:val="single"/>
          <w:lang w:val="en"/>
        </w:rPr>
      </w:pPr>
    </w:p>
    <w:p w14:paraId="0535B3C8" w14:textId="77777777" w:rsidR="00C2130F" w:rsidRPr="00DB570F" w:rsidRDefault="00C2130F" w:rsidP="00C2130F">
      <w:pPr>
        <w:pStyle w:val="historynote"/>
        <w:rPr>
          <w:rFonts w:ascii="Times New Roman" w:hAnsi="Times New Roman" w:cs="Times New Roman"/>
          <w:i/>
          <w:color w:val="auto"/>
          <w:lang w:val="en"/>
        </w:rPr>
      </w:pPr>
      <w:r w:rsidRPr="00DB570F">
        <w:rPr>
          <w:rFonts w:ascii="Times New Roman" w:hAnsi="Times New Roman" w:cs="Times New Roman"/>
          <w:i/>
          <w:color w:val="auto"/>
          <w:lang w:val="en"/>
        </w:rPr>
        <w:t xml:space="preserve">Redevelopment projects that are subject to water quality improvements may phase construction of the improvements as described in FWRC 19.30.120, Non-conforming water quality. </w:t>
      </w:r>
    </w:p>
    <w:p w14:paraId="783EC27D" w14:textId="77777777" w:rsidR="0081571C" w:rsidRDefault="00C2130F" w:rsidP="00C2130F">
      <w:pPr>
        <w:pStyle w:val="historynote"/>
        <w:rPr>
          <w:rFonts w:ascii="Times New Roman" w:hAnsi="Times New Roman" w:cs="Times New Roman"/>
          <w:i/>
          <w:lang w:val="en"/>
        </w:rPr>
      </w:pPr>
      <w:r w:rsidRPr="00DB570F">
        <w:rPr>
          <w:rFonts w:ascii="Times New Roman" w:hAnsi="Times New Roman" w:cs="Times New Roman"/>
          <w:i/>
          <w:lang w:val="en"/>
        </w:rPr>
        <w:t xml:space="preserve"> </w:t>
      </w:r>
    </w:p>
    <w:p w14:paraId="1AB83684" w14:textId="77777777" w:rsidR="009D2754" w:rsidRPr="00DB570F" w:rsidRDefault="00EF1F7E" w:rsidP="002E1B2B">
      <w:pPr>
        <w:pStyle w:val="pp3"/>
        <w:spacing w:before="0" w:beforeAutospacing="0" w:after="0" w:afterAutospacing="0"/>
        <w:rPr>
          <w:b/>
        </w:rPr>
      </w:pPr>
      <w:r w:rsidRPr="00DB570F">
        <w:rPr>
          <w:b/>
        </w:rPr>
        <w:t>Step 2</w:t>
      </w:r>
    </w:p>
    <w:p w14:paraId="2810183B" w14:textId="77777777" w:rsidR="009D2754" w:rsidRPr="00DB570F" w:rsidRDefault="00121533" w:rsidP="002E1B2B">
      <w:pPr>
        <w:pStyle w:val="pp3"/>
        <w:spacing w:before="0" w:beforeAutospacing="0" w:after="0" w:afterAutospacing="0"/>
        <w:rPr>
          <w:b/>
        </w:rPr>
      </w:pPr>
      <w:r w:rsidRPr="00DB570F">
        <w:rPr>
          <w:b/>
        </w:rPr>
        <w:t>Projects Subject to Title 16</w:t>
      </w:r>
    </w:p>
    <w:p w14:paraId="0C7E64B5" w14:textId="77777777" w:rsidR="009D2754" w:rsidRPr="00DB570F" w:rsidRDefault="00451C9A" w:rsidP="002E1B2B">
      <w:pPr>
        <w:pStyle w:val="pp3"/>
        <w:spacing w:before="0" w:beforeAutospacing="0" w:after="0" w:afterAutospacing="0"/>
      </w:pPr>
      <w:r w:rsidRPr="00DB570F">
        <w:t>Projects subject to Title 16 (</w:t>
      </w:r>
      <w:r w:rsidR="00121533" w:rsidRPr="00DB570F">
        <w:t>Surface Water Management</w:t>
      </w:r>
      <w:r w:rsidRPr="00DB570F">
        <w:t>)</w:t>
      </w:r>
      <w:r w:rsidR="00121533" w:rsidRPr="00DB570F">
        <w:t xml:space="preserve"> shall determine water quality and stormwater review requirements using </w:t>
      </w:r>
      <w:r w:rsidR="00D54618" w:rsidRPr="00DB570F">
        <w:t>S</w:t>
      </w:r>
      <w:r w:rsidR="00121533" w:rsidRPr="00DB570F">
        <w:t>ection</w:t>
      </w:r>
      <w:r w:rsidR="003A3FAA" w:rsidRPr="00DB570F">
        <w:t>s</w:t>
      </w:r>
      <w:r w:rsidR="00121533" w:rsidRPr="00DB570F">
        <w:t xml:space="preserve"> 1.1.1</w:t>
      </w:r>
      <w:r w:rsidR="003A3FAA" w:rsidRPr="00DB570F">
        <w:t>.</w:t>
      </w:r>
      <w:r w:rsidR="00121533" w:rsidRPr="00DB570F">
        <w:t xml:space="preserve">A </w:t>
      </w:r>
      <w:r w:rsidR="00EF1F7E" w:rsidRPr="00DB570F">
        <w:t xml:space="preserve">(Step 3) </w:t>
      </w:r>
      <w:r w:rsidR="00121533" w:rsidRPr="00DB570F">
        <w:t xml:space="preserve">and </w:t>
      </w:r>
      <w:r w:rsidR="003A3FAA" w:rsidRPr="00DB570F">
        <w:t>1.1.1.B</w:t>
      </w:r>
      <w:r w:rsidR="00EF1F7E" w:rsidRPr="00DB570F">
        <w:t xml:space="preserve"> (Step 4)</w:t>
      </w:r>
      <w:r w:rsidR="003A3FAA" w:rsidRPr="00DB570F">
        <w:t xml:space="preserve"> of this addendum.</w:t>
      </w:r>
    </w:p>
    <w:p w14:paraId="67EA1BFD" w14:textId="77777777" w:rsidR="009D2754" w:rsidRPr="00DB570F" w:rsidRDefault="009D2754" w:rsidP="002E1B2B">
      <w:pPr>
        <w:pStyle w:val="pp3"/>
        <w:spacing w:before="0" w:beforeAutospacing="0" w:after="0" w:afterAutospacing="0"/>
      </w:pPr>
    </w:p>
    <w:p w14:paraId="1B40A782" w14:textId="77777777" w:rsidR="003A3FAA" w:rsidRPr="00DB570F" w:rsidRDefault="003A3FAA" w:rsidP="00121533">
      <w:pPr>
        <w:pStyle w:val="pp3"/>
        <w:spacing w:before="0" w:beforeAutospacing="0" w:after="0" w:afterAutospacing="0"/>
        <w:rPr>
          <w:b/>
        </w:rPr>
      </w:pPr>
      <w:r w:rsidRPr="00DB570F">
        <w:rPr>
          <w:b/>
        </w:rPr>
        <w:t xml:space="preserve">Projects </w:t>
      </w:r>
      <w:r w:rsidRPr="00DB570F">
        <w:rPr>
          <w:b/>
          <w:u w:val="single"/>
        </w:rPr>
        <w:t>Not</w:t>
      </w:r>
      <w:r w:rsidRPr="00DB570F">
        <w:rPr>
          <w:b/>
        </w:rPr>
        <w:t xml:space="preserve"> Subject to Title 16</w:t>
      </w:r>
    </w:p>
    <w:p w14:paraId="1A66DD9A" w14:textId="77777777" w:rsidR="00E6401F" w:rsidRPr="00DB570F" w:rsidRDefault="00121533" w:rsidP="00121533">
      <w:pPr>
        <w:pStyle w:val="pp3"/>
        <w:spacing w:before="0" w:beforeAutospacing="0" w:after="0" w:afterAutospacing="0"/>
      </w:pPr>
      <w:r w:rsidRPr="00DB570F">
        <w:t xml:space="preserve">Projects </w:t>
      </w:r>
      <w:r w:rsidR="003A3FAA" w:rsidRPr="00DB570F">
        <w:t>n</w:t>
      </w:r>
      <w:r w:rsidRPr="00DB570F">
        <w:t xml:space="preserve">ot </w:t>
      </w:r>
      <w:r w:rsidR="00D44385" w:rsidRPr="00DB570F">
        <w:t>s</w:t>
      </w:r>
      <w:r w:rsidRPr="00DB570F">
        <w:t>ubject to Title 16</w:t>
      </w:r>
      <w:r w:rsidR="00451C9A" w:rsidRPr="00DB570F">
        <w:t xml:space="preserve"> (</w:t>
      </w:r>
      <w:r w:rsidR="003A3FAA" w:rsidRPr="00DB570F">
        <w:t>Surface Water Management</w:t>
      </w:r>
      <w:r w:rsidR="00451C9A" w:rsidRPr="00DB570F">
        <w:t>)</w:t>
      </w:r>
      <w:r w:rsidR="003A3FAA" w:rsidRPr="00DB570F">
        <w:t xml:space="preserve"> may still be subject to clearing and grading review requirements pursuant to </w:t>
      </w:r>
      <w:r w:rsidR="00451C9A" w:rsidRPr="00DB570F">
        <w:t>International Building Code</w:t>
      </w:r>
      <w:r w:rsidR="00833FE2" w:rsidRPr="00DB570F">
        <w:t xml:space="preserve"> </w:t>
      </w:r>
      <w:r w:rsidR="00451C9A" w:rsidRPr="00DB570F">
        <w:t>(</w:t>
      </w:r>
      <w:r w:rsidR="003A3FAA" w:rsidRPr="00DB570F">
        <w:t>IBC</w:t>
      </w:r>
      <w:r w:rsidR="00451C9A" w:rsidRPr="00DB570F">
        <w:t>)</w:t>
      </w:r>
      <w:r w:rsidR="003A3FAA" w:rsidRPr="00DB570F">
        <w:t xml:space="preserve"> Appendix J and FWRC 19.120.  </w:t>
      </w:r>
    </w:p>
    <w:p w14:paraId="77501956" w14:textId="77777777" w:rsidR="00E6401F" w:rsidRPr="00DB570F" w:rsidRDefault="00E6401F" w:rsidP="00121533">
      <w:pPr>
        <w:pStyle w:val="pp3"/>
        <w:spacing w:before="0" w:beforeAutospacing="0" w:after="0" w:afterAutospacing="0"/>
      </w:pPr>
    </w:p>
    <w:p w14:paraId="56E8E184" w14:textId="77777777" w:rsidR="00E6401F" w:rsidRPr="00DB570F" w:rsidRDefault="003A3FAA" w:rsidP="00121533">
      <w:pPr>
        <w:pStyle w:val="pp3"/>
        <w:spacing w:before="0" w:beforeAutospacing="0" w:after="0" w:afterAutospacing="0"/>
      </w:pPr>
      <w:r w:rsidRPr="00DB570F">
        <w:t xml:space="preserve">Projects </w:t>
      </w:r>
      <w:r w:rsidR="00E6401F" w:rsidRPr="00DB570F">
        <w:t xml:space="preserve">which are </w:t>
      </w:r>
      <w:r w:rsidRPr="00DB570F">
        <w:t>subject to clearing and grading permit requirements</w:t>
      </w:r>
      <w:r w:rsidR="00D44385" w:rsidRPr="00DB570F">
        <w:t xml:space="preserve">, but do not meet the thresholds identified in 1.1.1.B, are subject to the </w:t>
      </w:r>
      <w:r w:rsidR="00451C9A" w:rsidRPr="00DB570F">
        <w:t>Erosion and Sedimentation Control</w:t>
      </w:r>
      <w:r w:rsidR="00833FE2" w:rsidRPr="00DB570F">
        <w:t xml:space="preserve"> </w:t>
      </w:r>
      <w:r w:rsidR="00451C9A" w:rsidRPr="00DB570F">
        <w:t>(</w:t>
      </w:r>
      <w:r w:rsidR="00D44385" w:rsidRPr="00DB570F">
        <w:t>ESC</w:t>
      </w:r>
      <w:r w:rsidR="00451C9A" w:rsidRPr="00DB570F">
        <w:t>)</w:t>
      </w:r>
      <w:r w:rsidR="00D44385" w:rsidRPr="00DB570F">
        <w:t xml:space="preserve"> requirements</w:t>
      </w:r>
      <w:r w:rsidR="00E6401F" w:rsidRPr="00DB570F">
        <w:t xml:space="preserve"> </w:t>
      </w:r>
      <w:r w:rsidR="00D44385" w:rsidRPr="00DB570F">
        <w:t>and BMPs of Core Requir</w:t>
      </w:r>
      <w:r w:rsidR="005B7ACF" w:rsidRPr="00DB570F">
        <w:t>e</w:t>
      </w:r>
      <w:r w:rsidR="00D44385" w:rsidRPr="00DB570F">
        <w:t>ment #5 and C.1.4 of the KC</w:t>
      </w:r>
      <w:r w:rsidR="00617782" w:rsidRPr="00DB570F">
        <w:t>SWDM as applicable.</w:t>
      </w:r>
    </w:p>
    <w:p w14:paraId="3F2066BC" w14:textId="77777777" w:rsidR="00E6401F" w:rsidRPr="00DB570F" w:rsidRDefault="00E6401F" w:rsidP="00121533">
      <w:pPr>
        <w:pStyle w:val="pp3"/>
        <w:spacing w:before="0" w:beforeAutospacing="0" w:after="0" w:afterAutospacing="0"/>
      </w:pPr>
    </w:p>
    <w:p w14:paraId="591215B5" w14:textId="77777777" w:rsidR="00E6401F" w:rsidRPr="00DB570F" w:rsidRDefault="00617782" w:rsidP="00121533">
      <w:pPr>
        <w:pStyle w:val="pp3"/>
        <w:spacing w:before="0" w:beforeAutospacing="0" w:after="0" w:afterAutospacing="0"/>
      </w:pPr>
      <w:r w:rsidRPr="00DB570F">
        <w:t xml:space="preserve">Specific ESC requirements </w:t>
      </w:r>
      <w:r w:rsidR="00451C9A" w:rsidRPr="00DB570F">
        <w:t>shall</w:t>
      </w:r>
      <w:r w:rsidRPr="00DB570F">
        <w:t xml:space="preserve"> be determined on a project by project basis</w:t>
      </w:r>
      <w:r w:rsidR="005B7ACF" w:rsidRPr="00DB570F">
        <w:t xml:space="preserve"> during clearing and grading review</w:t>
      </w:r>
      <w:r w:rsidRPr="00DB570F">
        <w:t>.</w:t>
      </w:r>
      <w:r w:rsidR="005B7ACF" w:rsidRPr="00DB570F">
        <w:t xml:space="preserve">  </w:t>
      </w:r>
    </w:p>
    <w:p w14:paraId="25D7B1AC" w14:textId="77777777" w:rsidR="00E6401F" w:rsidRPr="00DB570F" w:rsidRDefault="00E6401F" w:rsidP="00121533">
      <w:pPr>
        <w:pStyle w:val="pp3"/>
        <w:spacing w:before="0" w:beforeAutospacing="0" w:after="0" w:afterAutospacing="0"/>
      </w:pPr>
    </w:p>
    <w:p w14:paraId="5EC7E30F" w14:textId="77777777" w:rsidR="00121533" w:rsidRPr="00DB570F" w:rsidRDefault="00E6401F" w:rsidP="00121533">
      <w:pPr>
        <w:pStyle w:val="pp3"/>
        <w:spacing w:before="0" w:beforeAutospacing="0" w:after="0" w:afterAutospacing="0"/>
        <w:rPr>
          <w:bCs/>
          <w:color w:val="000000"/>
        </w:rPr>
      </w:pPr>
      <w:r w:rsidRPr="00DB570F">
        <w:rPr>
          <w:bCs/>
          <w:color w:val="000000"/>
        </w:rPr>
        <w:t>T</w:t>
      </w:r>
      <w:r w:rsidR="005B7ACF" w:rsidRPr="00DB570F">
        <w:rPr>
          <w:bCs/>
          <w:color w:val="000000"/>
        </w:rPr>
        <w:t>hose projects exempt from clearing and grading permit requirements</w:t>
      </w:r>
      <w:r w:rsidRPr="00DB570F">
        <w:rPr>
          <w:bCs/>
          <w:color w:val="000000"/>
        </w:rPr>
        <w:t>, although not required to be reviewed,</w:t>
      </w:r>
      <w:r w:rsidR="005B7ACF" w:rsidRPr="00DB570F">
        <w:rPr>
          <w:bCs/>
          <w:color w:val="000000"/>
        </w:rPr>
        <w:t xml:space="preserve"> are still responsible for </w:t>
      </w:r>
      <w:r w:rsidRPr="00DB570F">
        <w:rPr>
          <w:bCs/>
          <w:color w:val="000000"/>
        </w:rPr>
        <w:t xml:space="preserve">implementing Erosion and Sedimentation Control (ESC) measures to maintain a stable site and </w:t>
      </w:r>
      <w:r w:rsidR="005B7ACF" w:rsidRPr="00DB570F">
        <w:rPr>
          <w:bCs/>
          <w:color w:val="000000"/>
        </w:rPr>
        <w:t>mitigat</w:t>
      </w:r>
      <w:r w:rsidRPr="00DB570F">
        <w:rPr>
          <w:bCs/>
          <w:color w:val="000000"/>
        </w:rPr>
        <w:t>e</w:t>
      </w:r>
      <w:r w:rsidR="005B7ACF" w:rsidRPr="00DB570F">
        <w:rPr>
          <w:bCs/>
          <w:color w:val="000000"/>
        </w:rPr>
        <w:t xml:space="preserve"> offsite impacts.</w:t>
      </w:r>
    </w:p>
    <w:p w14:paraId="355E8C8B" w14:textId="77777777" w:rsidR="00C6687C" w:rsidRDefault="00C6687C" w:rsidP="00121533">
      <w:pPr>
        <w:pStyle w:val="pp3"/>
        <w:spacing w:before="0" w:beforeAutospacing="0" w:after="0" w:afterAutospacing="0"/>
        <w:rPr>
          <w:bCs/>
          <w:color w:val="000000"/>
        </w:rPr>
      </w:pPr>
    </w:p>
    <w:p w14:paraId="07427F06" w14:textId="77777777" w:rsidR="00EF1F7E" w:rsidRPr="00DB570F" w:rsidRDefault="00EF1F7E" w:rsidP="00121533">
      <w:pPr>
        <w:pStyle w:val="pp3"/>
        <w:spacing w:before="0" w:beforeAutospacing="0" w:after="0" w:afterAutospacing="0"/>
        <w:rPr>
          <w:b/>
          <w:bCs/>
          <w:color w:val="000000"/>
        </w:rPr>
      </w:pPr>
      <w:r w:rsidRPr="00DB570F">
        <w:rPr>
          <w:b/>
          <w:bCs/>
          <w:color w:val="000000"/>
        </w:rPr>
        <w:t>Step 3</w:t>
      </w:r>
    </w:p>
    <w:p w14:paraId="1D0FCA72" w14:textId="77777777" w:rsidR="00A61361" w:rsidRPr="00DB570F" w:rsidRDefault="00A61361" w:rsidP="00A61361">
      <w:pPr>
        <w:autoSpaceDE w:val="0"/>
        <w:autoSpaceDN w:val="0"/>
        <w:adjustRightInd w:val="0"/>
        <w:spacing w:before="0"/>
        <w:jc w:val="left"/>
        <w:rPr>
          <w:rFonts w:ascii="Times New Roman" w:hAnsi="Times New Roman"/>
          <w:b/>
          <w:bCs/>
          <w:sz w:val="24"/>
          <w:szCs w:val="24"/>
        </w:rPr>
      </w:pPr>
      <w:proofErr w:type="gramStart"/>
      <w:r w:rsidRPr="00DB570F">
        <w:rPr>
          <w:rFonts w:ascii="Times New Roman" w:hAnsi="Times New Roman"/>
          <w:b/>
          <w:bCs/>
          <w:sz w:val="24"/>
          <w:szCs w:val="24"/>
        </w:rPr>
        <w:t>1.1.1.A  PROJECTS</w:t>
      </w:r>
      <w:proofErr w:type="gramEnd"/>
      <w:r w:rsidRPr="00DB570F">
        <w:rPr>
          <w:rFonts w:ascii="Times New Roman" w:hAnsi="Times New Roman"/>
          <w:b/>
          <w:bCs/>
          <w:sz w:val="24"/>
          <w:szCs w:val="24"/>
        </w:rPr>
        <w:t xml:space="preserve"> REQUIRING WATER QUALITY REVIEW</w:t>
      </w:r>
    </w:p>
    <w:p w14:paraId="01D632E9" w14:textId="77777777" w:rsidR="00A61361" w:rsidRPr="00DB570F" w:rsidRDefault="00A61361" w:rsidP="00A61361">
      <w:pPr>
        <w:autoSpaceDE w:val="0"/>
        <w:autoSpaceDN w:val="0"/>
        <w:adjustRightInd w:val="0"/>
        <w:spacing w:before="0"/>
        <w:ind w:firstLine="990"/>
        <w:jc w:val="left"/>
        <w:rPr>
          <w:rFonts w:ascii="Times New Roman" w:hAnsi="Times New Roman"/>
          <w:bCs/>
          <w:sz w:val="24"/>
          <w:szCs w:val="24"/>
        </w:rPr>
      </w:pPr>
    </w:p>
    <w:p w14:paraId="116BD0AA" w14:textId="77777777" w:rsidR="00A61361" w:rsidRPr="00DB570F" w:rsidRDefault="00A61361" w:rsidP="00A61361">
      <w:pPr>
        <w:autoSpaceDE w:val="0"/>
        <w:autoSpaceDN w:val="0"/>
        <w:adjustRightInd w:val="0"/>
        <w:spacing w:before="0"/>
        <w:jc w:val="left"/>
        <w:rPr>
          <w:rFonts w:ascii="Times New Roman" w:hAnsi="Times New Roman"/>
          <w:sz w:val="24"/>
          <w:szCs w:val="24"/>
        </w:rPr>
      </w:pPr>
      <w:r w:rsidRPr="00DB570F">
        <w:rPr>
          <w:rFonts w:ascii="Times New Roman" w:hAnsi="Times New Roman"/>
          <w:sz w:val="24"/>
          <w:szCs w:val="24"/>
        </w:rPr>
        <w:t xml:space="preserve">Water Quality </w:t>
      </w:r>
      <w:r w:rsidRPr="00DE4E5A">
        <w:rPr>
          <w:rFonts w:ascii="Times New Roman" w:hAnsi="Times New Roman"/>
          <w:sz w:val="24"/>
          <w:szCs w:val="24"/>
        </w:rPr>
        <w:t>Review</w:t>
      </w:r>
      <w:r w:rsidR="0021080F" w:rsidRPr="00DE4E5A">
        <w:rPr>
          <w:rFonts w:ascii="Times New Roman" w:hAnsi="Times New Roman"/>
          <w:sz w:val="24"/>
          <w:szCs w:val="24"/>
        </w:rPr>
        <w:t xml:space="preserve"> (Core Requirement #</w:t>
      </w:r>
      <w:r w:rsidR="00EE533D" w:rsidRPr="00DE4E5A">
        <w:rPr>
          <w:rFonts w:ascii="Times New Roman" w:hAnsi="Times New Roman"/>
          <w:sz w:val="24"/>
          <w:szCs w:val="24"/>
        </w:rPr>
        <w:t>8)</w:t>
      </w:r>
      <w:r w:rsidR="00EE533D" w:rsidRPr="00DB570F">
        <w:rPr>
          <w:rFonts w:ascii="Times New Roman" w:hAnsi="Times New Roman"/>
          <w:sz w:val="24"/>
          <w:szCs w:val="24"/>
        </w:rPr>
        <w:t xml:space="preserve"> </w:t>
      </w:r>
      <w:r w:rsidRPr="00DE4E5A">
        <w:rPr>
          <w:rFonts w:ascii="Times New Roman" w:hAnsi="Times New Roman"/>
          <w:sz w:val="24"/>
          <w:szCs w:val="24"/>
        </w:rPr>
        <w:t xml:space="preserve">is required for any proposed project (except those proposing only </w:t>
      </w:r>
      <w:r w:rsidRPr="00DE4E5A">
        <w:rPr>
          <w:rFonts w:ascii="Times New Roman" w:hAnsi="Times New Roman"/>
          <w:b/>
          <w:bCs/>
          <w:sz w:val="24"/>
          <w:szCs w:val="24"/>
        </w:rPr>
        <w:t>maintenance</w:t>
      </w:r>
      <w:r w:rsidRPr="0034432A">
        <w:rPr>
          <w:rFonts w:ascii="Times New Roman" w:hAnsi="Times New Roman"/>
          <w:sz w:val="24"/>
          <w:szCs w:val="24"/>
        </w:rPr>
        <w:t xml:space="preserve">) that is subject to a </w:t>
      </w:r>
      <w:r w:rsidR="00787B2E" w:rsidRPr="0034432A">
        <w:rPr>
          <w:rFonts w:ascii="Times New Roman" w:hAnsi="Times New Roman"/>
          <w:sz w:val="24"/>
          <w:szCs w:val="24"/>
        </w:rPr>
        <w:t>City of Federal Way</w:t>
      </w:r>
      <w:r w:rsidRPr="0034432A">
        <w:rPr>
          <w:rFonts w:ascii="Times New Roman" w:hAnsi="Times New Roman"/>
          <w:sz w:val="24"/>
          <w:szCs w:val="24"/>
        </w:rPr>
        <w:t xml:space="preserve"> </w:t>
      </w:r>
      <w:r w:rsidRPr="0034432A">
        <w:rPr>
          <w:rFonts w:ascii="Times New Roman" w:hAnsi="Times New Roman"/>
          <w:b/>
          <w:bCs/>
          <w:sz w:val="24"/>
          <w:szCs w:val="24"/>
        </w:rPr>
        <w:t xml:space="preserve">development </w:t>
      </w:r>
      <w:r w:rsidRPr="0034432A">
        <w:rPr>
          <w:rFonts w:ascii="Times New Roman" w:hAnsi="Times New Roman"/>
          <w:sz w:val="24"/>
          <w:szCs w:val="24"/>
        </w:rPr>
        <w:t xml:space="preserve">permit or approval, AND that meets any </w:t>
      </w:r>
      <w:r w:rsidR="00833FE2" w:rsidRPr="0034432A">
        <w:rPr>
          <w:rFonts w:ascii="Times New Roman" w:hAnsi="Times New Roman"/>
          <w:sz w:val="24"/>
          <w:szCs w:val="24"/>
        </w:rPr>
        <w:t>one of the following conditions:</w:t>
      </w:r>
    </w:p>
    <w:p w14:paraId="7030D031" w14:textId="77777777" w:rsidR="00B41D38" w:rsidRPr="00DB570F" w:rsidRDefault="00B41D38" w:rsidP="00A61361">
      <w:pPr>
        <w:autoSpaceDE w:val="0"/>
        <w:autoSpaceDN w:val="0"/>
        <w:adjustRightInd w:val="0"/>
        <w:spacing w:before="0"/>
        <w:jc w:val="left"/>
        <w:rPr>
          <w:rFonts w:ascii="Times New Roman" w:hAnsi="Times New Roman"/>
          <w:sz w:val="24"/>
          <w:szCs w:val="24"/>
        </w:rPr>
      </w:pPr>
    </w:p>
    <w:p w14:paraId="1BAFCEC1" w14:textId="77777777" w:rsidR="00B41D38" w:rsidRPr="00DB570F" w:rsidRDefault="00B41D38" w:rsidP="00A61361">
      <w:pPr>
        <w:autoSpaceDE w:val="0"/>
        <w:autoSpaceDN w:val="0"/>
        <w:adjustRightInd w:val="0"/>
        <w:spacing w:before="0"/>
        <w:jc w:val="left"/>
        <w:rPr>
          <w:rFonts w:ascii="Times New Roman" w:hAnsi="Times New Roman"/>
          <w:b/>
          <w:sz w:val="24"/>
          <w:szCs w:val="24"/>
        </w:rPr>
      </w:pPr>
      <w:r w:rsidRPr="00DB570F">
        <w:rPr>
          <w:rFonts w:ascii="Times New Roman" w:hAnsi="Times New Roman"/>
          <w:b/>
          <w:sz w:val="24"/>
          <w:szCs w:val="24"/>
        </w:rPr>
        <w:t>New Development</w:t>
      </w:r>
    </w:p>
    <w:p w14:paraId="429B8BC5" w14:textId="77777777" w:rsidR="00A61361" w:rsidRPr="0034432A" w:rsidRDefault="00A61361" w:rsidP="00027FE5">
      <w:pPr>
        <w:autoSpaceDE w:val="0"/>
        <w:autoSpaceDN w:val="0"/>
        <w:adjustRightInd w:val="0"/>
        <w:spacing w:before="0"/>
        <w:ind w:left="360" w:hanging="360"/>
        <w:jc w:val="left"/>
        <w:rPr>
          <w:rFonts w:ascii="Times New Roman" w:hAnsi="Times New Roman"/>
          <w:sz w:val="24"/>
          <w:szCs w:val="24"/>
        </w:rPr>
      </w:pPr>
      <w:r w:rsidRPr="00DB570F">
        <w:rPr>
          <w:rFonts w:ascii="Times New Roman" w:hAnsi="Times New Roman"/>
          <w:sz w:val="24"/>
          <w:szCs w:val="24"/>
        </w:rPr>
        <w:t xml:space="preserve">1. </w:t>
      </w:r>
      <w:r w:rsidR="00027FE5" w:rsidRPr="00DB570F">
        <w:rPr>
          <w:rFonts w:ascii="Times New Roman" w:hAnsi="Times New Roman"/>
          <w:sz w:val="24"/>
          <w:szCs w:val="24"/>
        </w:rPr>
        <w:t xml:space="preserve">  </w:t>
      </w:r>
      <w:r w:rsidRPr="00DB570F">
        <w:rPr>
          <w:rFonts w:ascii="Times New Roman" w:hAnsi="Times New Roman"/>
          <w:sz w:val="24"/>
          <w:szCs w:val="24"/>
        </w:rPr>
        <w:t>The project adds or will result in 2,000 square feet or</w:t>
      </w:r>
      <w:r w:rsidR="00B41D38" w:rsidRPr="00DB570F">
        <w:rPr>
          <w:rFonts w:ascii="Times New Roman" w:hAnsi="Times New Roman"/>
          <w:sz w:val="24"/>
          <w:szCs w:val="24"/>
        </w:rPr>
        <w:t xml:space="preserve"> </w:t>
      </w:r>
      <w:r w:rsidRPr="00DB570F">
        <w:rPr>
          <w:rFonts w:ascii="Times New Roman" w:hAnsi="Times New Roman"/>
          <w:sz w:val="24"/>
          <w:szCs w:val="24"/>
        </w:rPr>
        <w:t xml:space="preserve">more of </w:t>
      </w:r>
      <w:r w:rsidRPr="00DB570F">
        <w:rPr>
          <w:rFonts w:ascii="Times New Roman" w:hAnsi="Times New Roman"/>
          <w:b/>
          <w:bCs/>
          <w:i/>
          <w:iCs/>
          <w:sz w:val="24"/>
          <w:szCs w:val="24"/>
        </w:rPr>
        <w:t>new impervious surface</w:t>
      </w:r>
      <w:r w:rsidR="00CA79A5" w:rsidRPr="00DB570F">
        <w:rPr>
          <w:rFonts w:ascii="Times New Roman" w:hAnsi="Times New Roman"/>
          <w:b/>
          <w:bCs/>
          <w:i/>
          <w:iCs/>
          <w:sz w:val="24"/>
          <w:szCs w:val="24"/>
        </w:rPr>
        <w:t>;</w:t>
      </w:r>
      <w:r w:rsidRPr="00DB570F">
        <w:rPr>
          <w:rFonts w:ascii="Times New Roman" w:hAnsi="Times New Roman"/>
          <w:sz w:val="24"/>
          <w:szCs w:val="24"/>
        </w:rPr>
        <w:t xml:space="preserve"> OR</w:t>
      </w:r>
    </w:p>
    <w:p w14:paraId="644DCD3F" w14:textId="77777777" w:rsidR="00B41D38" w:rsidRPr="00DB570F" w:rsidRDefault="00B41D38" w:rsidP="00027FE5">
      <w:pPr>
        <w:autoSpaceDE w:val="0"/>
        <w:autoSpaceDN w:val="0"/>
        <w:adjustRightInd w:val="0"/>
        <w:spacing w:before="0"/>
        <w:ind w:left="360" w:hanging="360"/>
        <w:jc w:val="left"/>
        <w:rPr>
          <w:rFonts w:ascii="Times New Roman" w:hAnsi="Times New Roman"/>
          <w:sz w:val="24"/>
          <w:szCs w:val="24"/>
        </w:rPr>
      </w:pPr>
    </w:p>
    <w:p w14:paraId="17C7CB12" w14:textId="77777777" w:rsidR="00A61361" w:rsidRPr="00DB570F" w:rsidRDefault="00A61361" w:rsidP="00027FE5">
      <w:pPr>
        <w:autoSpaceDE w:val="0"/>
        <w:autoSpaceDN w:val="0"/>
        <w:adjustRightInd w:val="0"/>
        <w:spacing w:before="0"/>
        <w:ind w:left="360" w:hanging="360"/>
        <w:jc w:val="left"/>
        <w:rPr>
          <w:rFonts w:ascii="Times New Roman" w:hAnsi="Times New Roman"/>
          <w:sz w:val="24"/>
          <w:szCs w:val="24"/>
        </w:rPr>
      </w:pPr>
      <w:r w:rsidRPr="00DB570F">
        <w:rPr>
          <w:rFonts w:ascii="Times New Roman" w:hAnsi="Times New Roman"/>
          <w:sz w:val="24"/>
          <w:szCs w:val="24"/>
        </w:rPr>
        <w:lastRenderedPageBreak/>
        <w:t xml:space="preserve">2. </w:t>
      </w:r>
      <w:r w:rsidR="00027FE5" w:rsidRPr="00DB570F">
        <w:rPr>
          <w:rFonts w:ascii="Times New Roman" w:hAnsi="Times New Roman"/>
          <w:sz w:val="24"/>
          <w:szCs w:val="24"/>
        </w:rPr>
        <w:t xml:space="preserve">  </w:t>
      </w:r>
      <w:r w:rsidRPr="00DB570F">
        <w:rPr>
          <w:rFonts w:ascii="Times New Roman" w:hAnsi="Times New Roman"/>
          <w:sz w:val="24"/>
          <w:szCs w:val="24"/>
        </w:rPr>
        <w:t xml:space="preserve">The project proposes 7,000 square feet or more of </w:t>
      </w:r>
      <w:r w:rsidRPr="00DB570F">
        <w:rPr>
          <w:rFonts w:ascii="Times New Roman" w:hAnsi="Times New Roman"/>
          <w:b/>
          <w:bCs/>
          <w:i/>
          <w:iCs/>
          <w:sz w:val="24"/>
          <w:szCs w:val="24"/>
        </w:rPr>
        <w:t>land</w:t>
      </w:r>
      <w:r w:rsidR="00B41D38" w:rsidRPr="00DB570F">
        <w:rPr>
          <w:rFonts w:ascii="Times New Roman" w:hAnsi="Times New Roman"/>
          <w:b/>
          <w:bCs/>
          <w:i/>
          <w:iCs/>
          <w:sz w:val="24"/>
          <w:szCs w:val="24"/>
        </w:rPr>
        <w:t xml:space="preserve"> </w:t>
      </w:r>
      <w:r w:rsidRPr="00DB570F">
        <w:rPr>
          <w:rFonts w:ascii="Times New Roman" w:hAnsi="Times New Roman"/>
          <w:b/>
          <w:bCs/>
          <w:i/>
          <w:iCs/>
          <w:sz w:val="24"/>
          <w:szCs w:val="24"/>
        </w:rPr>
        <w:t>disturbing activity</w:t>
      </w:r>
      <w:r w:rsidR="00CA79A5" w:rsidRPr="00DB570F">
        <w:rPr>
          <w:rFonts w:ascii="Times New Roman" w:hAnsi="Times New Roman"/>
          <w:sz w:val="24"/>
          <w:szCs w:val="24"/>
        </w:rPr>
        <w:t>;</w:t>
      </w:r>
      <w:r w:rsidRPr="00DB570F">
        <w:rPr>
          <w:rFonts w:ascii="Times New Roman" w:hAnsi="Times New Roman"/>
          <w:sz w:val="24"/>
          <w:szCs w:val="24"/>
        </w:rPr>
        <w:t xml:space="preserve"> OR</w:t>
      </w:r>
    </w:p>
    <w:p w14:paraId="66C63B91" w14:textId="77777777" w:rsidR="00B41D38" w:rsidRPr="00DB570F" w:rsidRDefault="00B41D38" w:rsidP="00027FE5">
      <w:pPr>
        <w:autoSpaceDE w:val="0"/>
        <w:autoSpaceDN w:val="0"/>
        <w:adjustRightInd w:val="0"/>
        <w:spacing w:before="0"/>
        <w:ind w:left="360" w:hanging="360"/>
        <w:jc w:val="left"/>
        <w:rPr>
          <w:rFonts w:ascii="Times New Roman" w:hAnsi="Times New Roman"/>
          <w:sz w:val="24"/>
          <w:szCs w:val="24"/>
        </w:rPr>
      </w:pPr>
    </w:p>
    <w:p w14:paraId="5DE81532" w14:textId="77777777" w:rsidR="00A61361" w:rsidRPr="00DB570F" w:rsidRDefault="00A61361" w:rsidP="00027FE5">
      <w:pPr>
        <w:autoSpaceDE w:val="0"/>
        <w:autoSpaceDN w:val="0"/>
        <w:adjustRightInd w:val="0"/>
        <w:spacing w:before="0"/>
        <w:ind w:left="360" w:hanging="360"/>
        <w:jc w:val="left"/>
        <w:rPr>
          <w:rFonts w:ascii="Times New Roman" w:hAnsi="Times New Roman"/>
          <w:sz w:val="24"/>
          <w:szCs w:val="24"/>
        </w:rPr>
      </w:pPr>
      <w:r w:rsidRPr="00DB570F">
        <w:rPr>
          <w:rFonts w:ascii="Times New Roman" w:hAnsi="Times New Roman"/>
          <w:sz w:val="24"/>
          <w:szCs w:val="24"/>
        </w:rPr>
        <w:t xml:space="preserve">3. </w:t>
      </w:r>
      <w:r w:rsidR="00027FE5" w:rsidRPr="00DB570F">
        <w:rPr>
          <w:rFonts w:ascii="Times New Roman" w:hAnsi="Times New Roman"/>
          <w:sz w:val="24"/>
          <w:szCs w:val="24"/>
        </w:rPr>
        <w:t xml:space="preserve">  </w:t>
      </w:r>
      <w:r w:rsidRPr="00DB570F">
        <w:rPr>
          <w:rFonts w:ascii="Times New Roman" w:hAnsi="Times New Roman"/>
          <w:sz w:val="24"/>
          <w:szCs w:val="24"/>
        </w:rPr>
        <w:t xml:space="preserve">The project proposes to </w:t>
      </w:r>
      <w:r w:rsidRPr="00DB570F">
        <w:rPr>
          <w:rFonts w:ascii="Times New Roman" w:hAnsi="Times New Roman"/>
          <w:b/>
          <w:bCs/>
          <w:i/>
          <w:iCs/>
          <w:sz w:val="24"/>
          <w:szCs w:val="24"/>
        </w:rPr>
        <w:t xml:space="preserve">construct or modify </w:t>
      </w:r>
      <w:r w:rsidRPr="00DB570F">
        <w:rPr>
          <w:rFonts w:ascii="Times New Roman" w:hAnsi="Times New Roman"/>
          <w:sz w:val="24"/>
          <w:szCs w:val="24"/>
        </w:rPr>
        <w:t>a drainage</w:t>
      </w:r>
      <w:r w:rsidR="00B41D38" w:rsidRPr="00DB570F">
        <w:rPr>
          <w:rFonts w:ascii="Times New Roman" w:hAnsi="Times New Roman"/>
          <w:sz w:val="24"/>
          <w:szCs w:val="24"/>
        </w:rPr>
        <w:t xml:space="preserve"> </w:t>
      </w:r>
      <w:r w:rsidRPr="00DB570F">
        <w:rPr>
          <w:rFonts w:ascii="Times New Roman" w:hAnsi="Times New Roman"/>
          <w:sz w:val="24"/>
          <w:szCs w:val="24"/>
        </w:rPr>
        <w:t>pipe/ditch that is 12 inches or more in size/depth, or</w:t>
      </w:r>
      <w:r w:rsidR="00B41D38" w:rsidRPr="00DB570F">
        <w:rPr>
          <w:rFonts w:ascii="Times New Roman" w:hAnsi="Times New Roman"/>
          <w:sz w:val="24"/>
          <w:szCs w:val="24"/>
        </w:rPr>
        <w:t xml:space="preserve"> </w:t>
      </w:r>
      <w:r w:rsidR="009751F0" w:rsidRPr="00DB570F">
        <w:rPr>
          <w:rFonts w:ascii="Times New Roman" w:hAnsi="Times New Roman"/>
          <w:sz w:val="24"/>
          <w:szCs w:val="24"/>
        </w:rPr>
        <w:t>receives surface and storm</w:t>
      </w:r>
      <w:r w:rsidRPr="00DB570F">
        <w:rPr>
          <w:rFonts w:ascii="Times New Roman" w:hAnsi="Times New Roman"/>
          <w:sz w:val="24"/>
          <w:szCs w:val="24"/>
        </w:rPr>
        <w:t>water runoff from a drainage</w:t>
      </w:r>
      <w:r w:rsidR="00B41D38" w:rsidRPr="00DB570F">
        <w:rPr>
          <w:rFonts w:ascii="Times New Roman" w:hAnsi="Times New Roman"/>
          <w:sz w:val="24"/>
          <w:szCs w:val="24"/>
        </w:rPr>
        <w:t xml:space="preserve"> </w:t>
      </w:r>
      <w:r w:rsidRPr="00DB570F">
        <w:rPr>
          <w:rFonts w:ascii="Times New Roman" w:hAnsi="Times New Roman"/>
          <w:sz w:val="24"/>
          <w:szCs w:val="24"/>
        </w:rPr>
        <w:t>pipe/ditch that is 12 inches or more in size/depth</w:t>
      </w:r>
      <w:r w:rsidR="00CA79A5" w:rsidRPr="00DB570F">
        <w:rPr>
          <w:rFonts w:ascii="Times New Roman" w:hAnsi="Times New Roman"/>
          <w:sz w:val="24"/>
          <w:szCs w:val="24"/>
        </w:rPr>
        <w:t>;</w:t>
      </w:r>
      <w:r w:rsidRPr="00DB570F">
        <w:rPr>
          <w:rFonts w:ascii="Times New Roman" w:hAnsi="Times New Roman"/>
          <w:sz w:val="24"/>
          <w:szCs w:val="24"/>
        </w:rPr>
        <w:t xml:space="preserve"> OR</w:t>
      </w:r>
    </w:p>
    <w:p w14:paraId="2B82121B" w14:textId="77777777" w:rsidR="00B41D38" w:rsidRPr="00DB570F" w:rsidRDefault="00B41D38" w:rsidP="00027FE5">
      <w:pPr>
        <w:autoSpaceDE w:val="0"/>
        <w:autoSpaceDN w:val="0"/>
        <w:adjustRightInd w:val="0"/>
        <w:spacing w:before="0"/>
        <w:ind w:left="360" w:hanging="360"/>
        <w:jc w:val="left"/>
        <w:rPr>
          <w:rFonts w:ascii="Times New Roman" w:hAnsi="Times New Roman"/>
          <w:sz w:val="24"/>
          <w:szCs w:val="24"/>
        </w:rPr>
      </w:pPr>
    </w:p>
    <w:p w14:paraId="37FD61B6" w14:textId="77777777" w:rsidR="00A61361" w:rsidRPr="00DB570F" w:rsidRDefault="00A61361" w:rsidP="00027FE5">
      <w:pPr>
        <w:autoSpaceDE w:val="0"/>
        <w:autoSpaceDN w:val="0"/>
        <w:adjustRightInd w:val="0"/>
        <w:spacing w:before="0"/>
        <w:ind w:left="360" w:hanging="360"/>
        <w:jc w:val="left"/>
        <w:rPr>
          <w:rFonts w:ascii="Times New Roman" w:hAnsi="Times New Roman"/>
          <w:sz w:val="24"/>
          <w:szCs w:val="24"/>
        </w:rPr>
      </w:pPr>
      <w:r w:rsidRPr="00DB570F">
        <w:rPr>
          <w:rFonts w:ascii="Times New Roman" w:hAnsi="Times New Roman"/>
          <w:sz w:val="24"/>
          <w:szCs w:val="24"/>
        </w:rPr>
        <w:t xml:space="preserve">4. The project contains or is adjacent to </w:t>
      </w:r>
      <w:r w:rsidR="00FF3D63" w:rsidRPr="00DB570F">
        <w:rPr>
          <w:rFonts w:ascii="Times New Roman" w:hAnsi="Times New Roman"/>
          <w:sz w:val="24"/>
          <w:szCs w:val="24"/>
        </w:rPr>
        <w:t xml:space="preserve">“frequently flooded areas” or “special flood hazards” </w:t>
      </w:r>
      <w:r w:rsidRPr="00DB570F">
        <w:rPr>
          <w:rFonts w:ascii="Times New Roman" w:hAnsi="Times New Roman"/>
          <w:sz w:val="24"/>
          <w:szCs w:val="24"/>
        </w:rPr>
        <w:t xml:space="preserve">as defined in </w:t>
      </w:r>
      <w:r w:rsidR="00FF3D63" w:rsidRPr="00DB570F">
        <w:rPr>
          <w:rFonts w:ascii="Times New Roman" w:hAnsi="Times New Roman"/>
          <w:sz w:val="24"/>
          <w:szCs w:val="24"/>
        </w:rPr>
        <w:t xml:space="preserve">FWRC 14.05 </w:t>
      </w:r>
      <w:r w:rsidR="00833FE2" w:rsidRPr="00DB570F">
        <w:rPr>
          <w:rFonts w:ascii="Times New Roman" w:hAnsi="Times New Roman"/>
          <w:sz w:val="24"/>
          <w:szCs w:val="24"/>
        </w:rPr>
        <w:t>and</w:t>
      </w:r>
      <w:r w:rsidR="00FF3D63" w:rsidRPr="00DB570F">
        <w:rPr>
          <w:rFonts w:ascii="Times New Roman" w:hAnsi="Times New Roman"/>
          <w:sz w:val="24"/>
          <w:szCs w:val="24"/>
        </w:rPr>
        <w:t xml:space="preserve"> 19.142.050</w:t>
      </w:r>
      <w:r w:rsidR="00CA79A5" w:rsidRPr="00DB570F">
        <w:rPr>
          <w:rFonts w:ascii="Times New Roman" w:hAnsi="Times New Roman"/>
          <w:sz w:val="24"/>
          <w:szCs w:val="24"/>
        </w:rPr>
        <w:t>;</w:t>
      </w:r>
      <w:r w:rsidRPr="00DB570F">
        <w:rPr>
          <w:rFonts w:ascii="Times New Roman" w:hAnsi="Times New Roman"/>
          <w:sz w:val="24"/>
          <w:szCs w:val="24"/>
        </w:rPr>
        <w:t xml:space="preserve"> OR</w:t>
      </w:r>
    </w:p>
    <w:p w14:paraId="0E9A5D09" w14:textId="77777777" w:rsidR="00B41D38" w:rsidRPr="00DB570F" w:rsidRDefault="00B41D38" w:rsidP="00027FE5">
      <w:pPr>
        <w:autoSpaceDE w:val="0"/>
        <w:autoSpaceDN w:val="0"/>
        <w:adjustRightInd w:val="0"/>
        <w:spacing w:before="0"/>
        <w:ind w:left="360" w:hanging="360"/>
        <w:jc w:val="left"/>
        <w:rPr>
          <w:rFonts w:ascii="Times New Roman" w:hAnsi="Times New Roman"/>
          <w:sz w:val="24"/>
          <w:szCs w:val="24"/>
        </w:rPr>
      </w:pPr>
    </w:p>
    <w:p w14:paraId="52EFD48C" w14:textId="77777777" w:rsidR="00A61361" w:rsidRPr="00DE4E5A" w:rsidRDefault="00A61361" w:rsidP="00027FE5">
      <w:pPr>
        <w:autoSpaceDE w:val="0"/>
        <w:autoSpaceDN w:val="0"/>
        <w:adjustRightInd w:val="0"/>
        <w:spacing w:before="0"/>
        <w:ind w:left="360" w:hanging="360"/>
        <w:jc w:val="left"/>
        <w:rPr>
          <w:rFonts w:ascii="Times New Roman" w:hAnsi="Times New Roman"/>
          <w:sz w:val="24"/>
          <w:szCs w:val="24"/>
        </w:rPr>
      </w:pPr>
      <w:r w:rsidRPr="00DB570F">
        <w:rPr>
          <w:rFonts w:ascii="Times New Roman" w:hAnsi="Times New Roman"/>
          <w:sz w:val="24"/>
          <w:szCs w:val="24"/>
        </w:rPr>
        <w:t xml:space="preserve">5. The project is located within a </w:t>
      </w:r>
      <w:r w:rsidRPr="00DB570F">
        <w:rPr>
          <w:rFonts w:ascii="Times New Roman" w:hAnsi="Times New Roman"/>
          <w:b/>
          <w:bCs/>
          <w:i/>
          <w:iCs/>
          <w:sz w:val="24"/>
          <w:szCs w:val="24"/>
        </w:rPr>
        <w:t>Critical Drainage Area</w:t>
      </w:r>
      <w:r w:rsidR="00CA79A5" w:rsidRPr="00DB570F">
        <w:rPr>
          <w:rFonts w:ascii="Times New Roman" w:hAnsi="Times New Roman"/>
          <w:sz w:val="24"/>
          <w:szCs w:val="24"/>
        </w:rPr>
        <w:t>,</w:t>
      </w:r>
      <w:r w:rsidR="00027FE5" w:rsidRPr="00DB570F">
        <w:rPr>
          <w:rFonts w:ascii="Times New Roman" w:hAnsi="Times New Roman"/>
          <w:sz w:val="24"/>
          <w:szCs w:val="24"/>
        </w:rPr>
        <w:t xml:space="preserve"> OR</w:t>
      </w:r>
    </w:p>
    <w:p w14:paraId="55B9D420" w14:textId="77777777" w:rsidR="00B41D38" w:rsidRPr="00DE4E5A" w:rsidRDefault="00B41D38" w:rsidP="00A61361">
      <w:pPr>
        <w:autoSpaceDE w:val="0"/>
        <w:autoSpaceDN w:val="0"/>
        <w:adjustRightInd w:val="0"/>
        <w:spacing w:before="0"/>
        <w:jc w:val="left"/>
        <w:rPr>
          <w:rFonts w:ascii="Times New Roman" w:hAnsi="Times New Roman"/>
          <w:sz w:val="24"/>
          <w:szCs w:val="24"/>
        </w:rPr>
      </w:pPr>
    </w:p>
    <w:p w14:paraId="550BC496" w14:textId="77777777" w:rsidR="00B41D38" w:rsidRPr="0034432A" w:rsidRDefault="00B41D38" w:rsidP="00833FE2">
      <w:pPr>
        <w:autoSpaceDE w:val="0"/>
        <w:autoSpaceDN w:val="0"/>
        <w:adjustRightInd w:val="0"/>
        <w:spacing w:before="0"/>
        <w:jc w:val="left"/>
        <w:rPr>
          <w:rFonts w:ascii="Times New Roman" w:hAnsi="Times New Roman"/>
          <w:b/>
          <w:sz w:val="24"/>
          <w:szCs w:val="24"/>
        </w:rPr>
      </w:pPr>
      <w:r w:rsidRPr="0034432A">
        <w:rPr>
          <w:rFonts w:ascii="Times New Roman" w:hAnsi="Times New Roman"/>
          <w:b/>
          <w:sz w:val="24"/>
          <w:szCs w:val="24"/>
        </w:rPr>
        <w:t>Redevelopment</w:t>
      </w:r>
      <w:r w:rsidR="00EF1F7E" w:rsidRPr="0034432A">
        <w:rPr>
          <w:rFonts w:ascii="Times New Roman" w:hAnsi="Times New Roman"/>
          <w:b/>
          <w:sz w:val="24"/>
          <w:szCs w:val="24"/>
        </w:rPr>
        <w:t xml:space="preserve"> </w:t>
      </w:r>
      <w:r w:rsidR="00093327" w:rsidRPr="0034432A">
        <w:rPr>
          <w:rStyle w:val="FootnoteReference"/>
          <w:rFonts w:ascii="Times New Roman" w:hAnsi="Times New Roman"/>
          <w:b/>
          <w:sz w:val="24"/>
          <w:szCs w:val="24"/>
        </w:rPr>
        <w:footnoteReference w:id="1"/>
      </w:r>
      <w:r w:rsidR="00093327" w:rsidRPr="0034432A">
        <w:rPr>
          <w:rFonts w:ascii="Times New Roman" w:hAnsi="Times New Roman"/>
          <w:b/>
          <w:sz w:val="24"/>
          <w:szCs w:val="24"/>
        </w:rPr>
        <w:t xml:space="preserve"> </w:t>
      </w:r>
      <w:r w:rsidR="00EF1F7E" w:rsidRPr="0034432A">
        <w:rPr>
          <w:rFonts w:ascii="Times New Roman" w:hAnsi="Times New Roman"/>
          <w:b/>
          <w:sz w:val="24"/>
          <w:szCs w:val="24"/>
        </w:rPr>
        <w:t xml:space="preserve">(meeting the </w:t>
      </w:r>
      <w:r w:rsidR="00027FE5" w:rsidRPr="0034432A">
        <w:rPr>
          <w:rFonts w:ascii="Times New Roman" w:hAnsi="Times New Roman"/>
          <w:b/>
          <w:sz w:val="24"/>
          <w:szCs w:val="24"/>
        </w:rPr>
        <w:t>defin</w:t>
      </w:r>
      <w:r w:rsidR="00EF1F7E" w:rsidRPr="0034432A">
        <w:rPr>
          <w:rFonts w:ascii="Times New Roman" w:hAnsi="Times New Roman"/>
          <w:b/>
          <w:sz w:val="24"/>
          <w:szCs w:val="24"/>
        </w:rPr>
        <w:t>ition identified</w:t>
      </w:r>
      <w:r w:rsidR="00027FE5" w:rsidRPr="0034432A">
        <w:rPr>
          <w:rFonts w:ascii="Times New Roman" w:hAnsi="Times New Roman"/>
          <w:b/>
          <w:sz w:val="24"/>
          <w:szCs w:val="24"/>
        </w:rPr>
        <w:t xml:space="preserve"> in FWRC 19.30.120)</w:t>
      </w:r>
    </w:p>
    <w:p w14:paraId="3F819D16" w14:textId="77777777" w:rsidR="00027FE5" w:rsidRPr="00DB570F" w:rsidRDefault="00027FE5" w:rsidP="00833FE2">
      <w:pPr>
        <w:autoSpaceDE w:val="0"/>
        <w:autoSpaceDN w:val="0"/>
        <w:adjustRightInd w:val="0"/>
        <w:spacing w:before="0"/>
        <w:ind w:left="360" w:hanging="360"/>
        <w:jc w:val="left"/>
        <w:rPr>
          <w:rFonts w:ascii="Times New Roman" w:hAnsi="Times New Roman"/>
          <w:sz w:val="24"/>
          <w:szCs w:val="24"/>
        </w:rPr>
      </w:pPr>
      <w:r w:rsidRPr="00DB570F">
        <w:rPr>
          <w:rFonts w:ascii="Times New Roman" w:hAnsi="Times New Roman"/>
          <w:sz w:val="24"/>
          <w:szCs w:val="24"/>
        </w:rPr>
        <w:t>6.  Redevelopment which involves the creation or addition of impervious surfaces having an area of 5,000 square feet or more;</w:t>
      </w:r>
      <w:r w:rsidR="00CA79A5" w:rsidRPr="00DB570F">
        <w:rPr>
          <w:rFonts w:ascii="Times New Roman" w:hAnsi="Times New Roman"/>
          <w:sz w:val="24"/>
          <w:szCs w:val="24"/>
        </w:rPr>
        <w:t xml:space="preserve"> OR</w:t>
      </w:r>
    </w:p>
    <w:p w14:paraId="6A7432BA" w14:textId="77777777" w:rsidR="00027FE5" w:rsidRPr="00DB570F" w:rsidRDefault="00027FE5" w:rsidP="00027FE5">
      <w:pPr>
        <w:autoSpaceDE w:val="0"/>
        <w:autoSpaceDN w:val="0"/>
        <w:adjustRightInd w:val="0"/>
        <w:spacing w:before="100" w:after="100"/>
        <w:ind w:left="360" w:hanging="360"/>
        <w:jc w:val="left"/>
        <w:rPr>
          <w:rFonts w:ascii="Times New Roman" w:hAnsi="Times New Roman"/>
          <w:sz w:val="24"/>
          <w:szCs w:val="24"/>
        </w:rPr>
      </w:pPr>
      <w:r w:rsidRPr="00DB570F">
        <w:rPr>
          <w:rFonts w:ascii="Times New Roman" w:hAnsi="Times New Roman"/>
          <w:sz w:val="24"/>
          <w:szCs w:val="24"/>
        </w:rPr>
        <w:t>7.  Redevelopment which involves the construction or replacement of a building footprint or other structure having a surface area of 5,000 square feet or more, or which involves the expansion of a building footprint or other structure by 5,000 square feet of surface area or more;</w:t>
      </w:r>
      <w:r w:rsidR="00CA79A5" w:rsidRPr="00DB570F">
        <w:rPr>
          <w:rFonts w:ascii="Times New Roman" w:hAnsi="Times New Roman"/>
          <w:sz w:val="24"/>
          <w:szCs w:val="24"/>
        </w:rPr>
        <w:t xml:space="preserve"> OR</w:t>
      </w:r>
    </w:p>
    <w:p w14:paraId="06CAEC54" w14:textId="77777777" w:rsidR="00027FE5" w:rsidRPr="00DB570F" w:rsidRDefault="00027FE5" w:rsidP="00027FE5">
      <w:pPr>
        <w:autoSpaceDE w:val="0"/>
        <w:autoSpaceDN w:val="0"/>
        <w:adjustRightInd w:val="0"/>
        <w:spacing w:before="100" w:after="100"/>
        <w:ind w:left="360" w:hanging="360"/>
        <w:jc w:val="left"/>
        <w:rPr>
          <w:rFonts w:ascii="Times New Roman" w:hAnsi="Times New Roman"/>
          <w:sz w:val="24"/>
          <w:szCs w:val="24"/>
        </w:rPr>
      </w:pPr>
      <w:r w:rsidRPr="00DB570F">
        <w:rPr>
          <w:rFonts w:ascii="Times New Roman" w:hAnsi="Times New Roman"/>
          <w:sz w:val="24"/>
          <w:szCs w:val="24"/>
        </w:rPr>
        <w:t>8. Redevelopment which involves the repair or replacement of 5,000 square feet or more of an impervious surface, when such redevelopment is not part of a routine maintenance activity;</w:t>
      </w:r>
      <w:r w:rsidR="00CA79A5" w:rsidRPr="00DB570F">
        <w:rPr>
          <w:rFonts w:ascii="Times New Roman" w:hAnsi="Times New Roman"/>
          <w:sz w:val="24"/>
          <w:szCs w:val="24"/>
        </w:rPr>
        <w:t xml:space="preserve"> OR</w:t>
      </w:r>
    </w:p>
    <w:p w14:paraId="31D9156E" w14:textId="77777777" w:rsidR="00027FE5" w:rsidRPr="00DB570F" w:rsidRDefault="00027FE5" w:rsidP="00027FE5">
      <w:pPr>
        <w:autoSpaceDE w:val="0"/>
        <w:autoSpaceDN w:val="0"/>
        <w:adjustRightInd w:val="0"/>
        <w:spacing w:before="100" w:after="100"/>
        <w:ind w:left="360" w:hanging="360"/>
        <w:jc w:val="left"/>
        <w:rPr>
          <w:rFonts w:ascii="Times New Roman" w:hAnsi="Times New Roman"/>
          <w:sz w:val="24"/>
          <w:szCs w:val="24"/>
        </w:rPr>
      </w:pPr>
      <w:r w:rsidRPr="00DB570F">
        <w:rPr>
          <w:rFonts w:ascii="Times New Roman" w:hAnsi="Times New Roman"/>
          <w:sz w:val="24"/>
          <w:szCs w:val="24"/>
        </w:rPr>
        <w:t>9.   Redevelopment which involves the collection and/or concentration of surface and/or stormwater runoff from a drainage area of 5,000 square feet or more;</w:t>
      </w:r>
      <w:r w:rsidR="00CA79A5" w:rsidRPr="00DB570F">
        <w:rPr>
          <w:rFonts w:ascii="Times New Roman" w:hAnsi="Times New Roman"/>
          <w:sz w:val="24"/>
          <w:szCs w:val="24"/>
        </w:rPr>
        <w:t xml:space="preserve"> OR</w:t>
      </w:r>
    </w:p>
    <w:p w14:paraId="7017D84D" w14:textId="77777777" w:rsidR="00027FE5" w:rsidRPr="00DB570F" w:rsidRDefault="00027FE5" w:rsidP="00027FE5">
      <w:pPr>
        <w:autoSpaceDE w:val="0"/>
        <w:autoSpaceDN w:val="0"/>
        <w:adjustRightInd w:val="0"/>
        <w:spacing w:before="100" w:after="100"/>
        <w:ind w:left="360" w:hanging="360"/>
        <w:jc w:val="left"/>
        <w:rPr>
          <w:rFonts w:ascii="Times New Roman" w:hAnsi="Times New Roman"/>
          <w:sz w:val="24"/>
          <w:szCs w:val="24"/>
        </w:rPr>
      </w:pPr>
      <w:r w:rsidRPr="00DB570F">
        <w:rPr>
          <w:rFonts w:ascii="Times New Roman" w:hAnsi="Times New Roman"/>
          <w:sz w:val="24"/>
          <w:szCs w:val="24"/>
        </w:rPr>
        <w:t xml:space="preserve">10.  Redevelopment which contains or directly discharges to a floodplain, stream, lake, wetland, or closed depression, groundwater recharge area, or other water quality sensitive area determined by the </w:t>
      </w:r>
      <w:r w:rsidR="00F75A64">
        <w:rPr>
          <w:rFonts w:ascii="Times New Roman" w:hAnsi="Times New Roman"/>
          <w:sz w:val="24"/>
          <w:szCs w:val="24"/>
        </w:rPr>
        <w:t>Public Works Director</w:t>
      </w:r>
      <w:r w:rsidRPr="00DB570F">
        <w:rPr>
          <w:rFonts w:ascii="Times New Roman" w:hAnsi="Times New Roman"/>
          <w:sz w:val="24"/>
          <w:szCs w:val="24"/>
        </w:rPr>
        <w:t xml:space="preserve">, based on a written map, policy, water quality monitoring data or plan in existence or implemented by the </w:t>
      </w:r>
      <w:r w:rsidR="000D71CE" w:rsidRPr="00DB570F">
        <w:rPr>
          <w:rFonts w:ascii="Times New Roman" w:hAnsi="Times New Roman"/>
          <w:sz w:val="24"/>
          <w:szCs w:val="24"/>
        </w:rPr>
        <w:t>P</w:t>
      </w:r>
      <w:r w:rsidRPr="00DB570F">
        <w:rPr>
          <w:rFonts w:ascii="Times New Roman" w:hAnsi="Times New Roman"/>
          <w:sz w:val="24"/>
          <w:szCs w:val="24"/>
        </w:rPr>
        <w:t xml:space="preserve">ublic </w:t>
      </w:r>
      <w:r w:rsidR="000D71CE" w:rsidRPr="00DB570F">
        <w:rPr>
          <w:rFonts w:ascii="Times New Roman" w:hAnsi="Times New Roman"/>
          <w:sz w:val="24"/>
          <w:szCs w:val="24"/>
        </w:rPr>
        <w:t>W</w:t>
      </w:r>
      <w:r w:rsidRPr="00DB570F">
        <w:rPr>
          <w:rFonts w:ascii="Times New Roman" w:hAnsi="Times New Roman"/>
          <w:sz w:val="24"/>
          <w:szCs w:val="24"/>
        </w:rPr>
        <w:t xml:space="preserve">orks </w:t>
      </w:r>
      <w:r w:rsidR="000D71CE" w:rsidRPr="00DB570F">
        <w:rPr>
          <w:rFonts w:ascii="Times New Roman" w:hAnsi="Times New Roman"/>
          <w:sz w:val="24"/>
          <w:szCs w:val="24"/>
        </w:rPr>
        <w:t>D</w:t>
      </w:r>
      <w:r w:rsidRPr="00DB570F">
        <w:rPr>
          <w:rFonts w:ascii="Times New Roman" w:hAnsi="Times New Roman"/>
          <w:sz w:val="24"/>
          <w:szCs w:val="24"/>
        </w:rPr>
        <w:t>irector prior to submission of a redevelopment application which is determined to trigger application of this subsection, or based on information developed during review of a particular redevelopment application;</w:t>
      </w:r>
    </w:p>
    <w:p w14:paraId="5DD1FCC7" w14:textId="77777777" w:rsidR="00027FE5" w:rsidRPr="00DB570F" w:rsidRDefault="00027FE5" w:rsidP="00027FE5">
      <w:pPr>
        <w:autoSpaceDE w:val="0"/>
        <w:autoSpaceDN w:val="0"/>
        <w:adjustRightInd w:val="0"/>
        <w:spacing w:before="100" w:after="100"/>
        <w:ind w:left="360" w:hanging="360"/>
        <w:jc w:val="left"/>
        <w:rPr>
          <w:rFonts w:ascii="Times New Roman" w:hAnsi="Times New Roman"/>
          <w:sz w:val="24"/>
          <w:szCs w:val="24"/>
        </w:rPr>
      </w:pPr>
      <w:r w:rsidRPr="00DB570F">
        <w:rPr>
          <w:rFonts w:ascii="Times New Roman" w:hAnsi="Times New Roman"/>
          <w:sz w:val="24"/>
          <w:szCs w:val="24"/>
        </w:rPr>
        <w:t>11. Redevelopment which involves a change in use, and the changed use has a potential to release a new pollutant(s) to surface water systems within the city. For the purposes of this subsection, “new pollutant(s)” means a pollutant that was not discharged at that location immediately prior to the change in use, as well as a pollutant that was discharged in less quantities immediately prior to the change in use;</w:t>
      </w:r>
    </w:p>
    <w:p w14:paraId="5BDB5368" w14:textId="77777777" w:rsidR="00027FE5" w:rsidRPr="0034432A" w:rsidRDefault="00027FE5" w:rsidP="00027FE5">
      <w:pPr>
        <w:autoSpaceDE w:val="0"/>
        <w:autoSpaceDN w:val="0"/>
        <w:adjustRightInd w:val="0"/>
        <w:spacing w:before="100" w:after="100"/>
        <w:ind w:left="360" w:hanging="360"/>
        <w:jc w:val="left"/>
        <w:rPr>
          <w:rFonts w:ascii="Times New Roman" w:hAnsi="Times New Roman"/>
          <w:sz w:val="24"/>
          <w:szCs w:val="24"/>
        </w:rPr>
      </w:pPr>
      <w:r w:rsidRPr="00DB570F">
        <w:rPr>
          <w:rFonts w:ascii="Times New Roman" w:hAnsi="Times New Roman"/>
          <w:sz w:val="24"/>
          <w:szCs w:val="24"/>
        </w:rPr>
        <w:lastRenderedPageBreak/>
        <w:t xml:space="preserve">12. Redevelopment, other than normal maintenance or other than the tenant improvements, but including any increase in gross floor area, in any one consecutive 12-month period which exceeds 50 percent of the assessed or appraised value (whichever is greater) of the structure or improvement being redeveloped. The applicant may provide an appraisal of the improvement. The appraisal must be from a source acceptable to the </w:t>
      </w:r>
      <w:r w:rsidR="000D71CE" w:rsidRPr="00DB570F">
        <w:rPr>
          <w:rFonts w:ascii="Times New Roman" w:hAnsi="Times New Roman"/>
          <w:sz w:val="24"/>
          <w:szCs w:val="24"/>
        </w:rPr>
        <w:t>C</w:t>
      </w:r>
      <w:r w:rsidRPr="00DB570F">
        <w:rPr>
          <w:rFonts w:ascii="Times New Roman" w:hAnsi="Times New Roman"/>
          <w:sz w:val="24"/>
          <w:szCs w:val="24"/>
        </w:rPr>
        <w:t xml:space="preserve">ity. The </w:t>
      </w:r>
      <w:r w:rsidR="000D71CE" w:rsidRPr="00DB570F">
        <w:rPr>
          <w:rFonts w:ascii="Times New Roman" w:hAnsi="Times New Roman"/>
          <w:sz w:val="24"/>
          <w:szCs w:val="24"/>
        </w:rPr>
        <w:t>P</w:t>
      </w:r>
      <w:r w:rsidRPr="00DB570F">
        <w:rPr>
          <w:rFonts w:ascii="Times New Roman" w:hAnsi="Times New Roman"/>
          <w:sz w:val="24"/>
          <w:szCs w:val="24"/>
        </w:rPr>
        <w:t xml:space="preserve">ublic </w:t>
      </w:r>
      <w:r w:rsidR="000D71CE" w:rsidRPr="00DB570F">
        <w:rPr>
          <w:rFonts w:ascii="Times New Roman" w:hAnsi="Times New Roman"/>
          <w:sz w:val="24"/>
          <w:szCs w:val="24"/>
        </w:rPr>
        <w:t>W</w:t>
      </w:r>
      <w:r w:rsidRPr="00DB570F">
        <w:rPr>
          <w:rFonts w:ascii="Times New Roman" w:hAnsi="Times New Roman"/>
          <w:sz w:val="24"/>
          <w:szCs w:val="24"/>
        </w:rPr>
        <w:t xml:space="preserve">orks </w:t>
      </w:r>
      <w:r w:rsidR="000D71CE" w:rsidRPr="00DB570F">
        <w:rPr>
          <w:rFonts w:ascii="Times New Roman" w:hAnsi="Times New Roman"/>
          <w:sz w:val="24"/>
          <w:szCs w:val="24"/>
        </w:rPr>
        <w:t>D</w:t>
      </w:r>
      <w:r w:rsidRPr="00DB570F">
        <w:rPr>
          <w:rFonts w:ascii="Times New Roman" w:hAnsi="Times New Roman"/>
          <w:sz w:val="24"/>
          <w:szCs w:val="24"/>
        </w:rPr>
        <w:t xml:space="preserve">irector may require the applicant to provide an appraisal from a second source acceptable to the </w:t>
      </w:r>
      <w:r w:rsidR="000D71CE" w:rsidRPr="00DB570F">
        <w:rPr>
          <w:rFonts w:ascii="Times New Roman" w:hAnsi="Times New Roman"/>
          <w:sz w:val="24"/>
          <w:szCs w:val="24"/>
        </w:rPr>
        <w:t>C</w:t>
      </w:r>
      <w:r w:rsidRPr="00DB570F">
        <w:rPr>
          <w:rFonts w:ascii="Times New Roman" w:hAnsi="Times New Roman"/>
          <w:sz w:val="24"/>
          <w:szCs w:val="24"/>
        </w:rPr>
        <w:t xml:space="preserve">ity if the assessed valuation appears to be inaccurate or inappropriate. If more than one appraisal is provided by the applicant or required by the </w:t>
      </w:r>
      <w:r w:rsidR="000D71CE" w:rsidRPr="00DB570F">
        <w:rPr>
          <w:rFonts w:ascii="Times New Roman" w:hAnsi="Times New Roman"/>
          <w:sz w:val="24"/>
          <w:szCs w:val="24"/>
        </w:rPr>
        <w:t>C</w:t>
      </w:r>
      <w:r w:rsidRPr="00DB570F">
        <w:rPr>
          <w:rFonts w:ascii="Times New Roman" w:hAnsi="Times New Roman"/>
          <w:sz w:val="24"/>
          <w:szCs w:val="24"/>
        </w:rPr>
        <w:t xml:space="preserve">ity, the greater of the two amounts shall be used. For purposes of determining value under this section, improvements required pursuant to FWRC </w:t>
      </w:r>
      <w:hyperlink r:id="rId10" w:anchor="19.30.090" w:history="1">
        <w:r w:rsidRPr="0034432A">
          <w:rPr>
            <w:rFonts w:ascii="Times New Roman" w:hAnsi="Times New Roman"/>
            <w:sz w:val="24"/>
            <w:szCs w:val="24"/>
          </w:rPr>
          <w:t>19.30.090</w:t>
        </w:r>
      </w:hyperlink>
      <w:r w:rsidRPr="0034432A">
        <w:rPr>
          <w:rFonts w:ascii="Times New Roman" w:hAnsi="Times New Roman"/>
          <w:sz w:val="24"/>
          <w:szCs w:val="24"/>
        </w:rPr>
        <w:t xml:space="preserve"> (nonconforming development), FWRC </w:t>
      </w:r>
      <w:hyperlink r:id="rId11" w:anchor="19.30.110" w:history="1">
        <w:r w:rsidRPr="0034432A">
          <w:rPr>
            <w:rFonts w:ascii="Times New Roman" w:hAnsi="Times New Roman"/>
            <w:sz w:val="24"/>
            <w:szCs w:val="24"/>
          </w:rPr>
          <w:t>19.30.110</w:t>
        </w:r>
      </w:hyperlink>
      <w:r w:rsidRPr="0034432A">
        <w:rPr>
          <w:rFonts w:ascii="Times New Roman" w:hAnsi="Times New Roman"/>
          <w:sz w:val="24"/>
          <w:szCs w:val="24"/>
        </w:rPr>
        <w:t xml:space="preserve"> (street/sidewalk improvements), this section (nonconforming water quality improvements) and FWRC </w:t>
      </w:r>
      <w:hyperlink r:id="rId12" w:anchor="19.135.030" w:history="1">
        <w:r w:rsidRPr="0034432A">
          <w:rPr>
            <w:rFonts w:ascii="Times New Roman" w:hAnsi="Times New Roman"/>
            <w:sz w:val="24"/>
            <w:szCs w:val="24"/>
          </w:rPr>
          <w:t>19.135.030</w:t>
        </w:r>
      </w:hyperlink>
      <w:r w:rsidRPr="0034432A">
        <w:rPr>
          <w:rFonts w:ascii="Times New Roman" w:hAnsi="Times New Roman"/>
          <w:sz w:val="24"/>
          <w:szCs w:val="24"/>
        </w:rPr>
        <w:t xml:space="preserve"> (street/sidewalk improvements) shall not be counted towards the 50 percent threshold which would trigger application of this subsection;</w:t>
      </w:r>
    </w:p>
    <w:p w14:paraId="081B92F4" w14:textId="77777777" w:rsidR="00B41D38" w:rsidRPr="00DB570F" w:rsidRDefault="00027FE5" w:rsidP="00027FE5">
      <w:pPr>
        <w:autoSpaceDE w:val="0"/>
        <w:autoSpaceDN w:val="0"/>
        <w:adjustRightInd w:val="0"/>
        <w:spacing w:before="0"/>
        <w:ind w:left="360" w:hanging="360"/>
        <w:jc w:val="left"/>
        <w:rPr>
          <w:rFonts w:ascii="Times New Roman" w:hAnsi="Times New Roman"/>
          <w:sz w:val="24"/>
          <w:szCs w:val="24"/>
        </w:rPr>
      </w:pPr>
      <w:r w:rsidRPr="00DB570F">
        <w:rPr>
          <w:rFonts w:ascii="Times New Roman" w:hAnsi="Times New Roman"/>
          <w:sz w:val="24"/>
          <w:szCs w:val="24"/>
        </w:rPr>
        <w:t xml:space="preserve">13. Redevelopment of property which drains or discharges to a receiving water that has a documented water quality problem, as determined by the </w:t>
      </w:r>
      <w:r w:rsidR="000D71CE" w:rsidRPr="00DB570F">
        <w:rPr>
          <w:rFonts w:ascii="Times New Roman" w:hAnsi="Times New Roman"/>
          <w:sz w:val="24"/>
          <w:szCs w:val="24"/>
        </w:rPr>
        <w:t>P</w:t>
      </w:r>
      <w:r w:rsidRPr="00DB570F">
        <w:rPr>
          <w:rFonts w:ascii="Times New Roman" w:hAnsi="Times New Roman"/>
          <w:sz w:val="24"/>
          <w:szCs w:val="24"/>
        </w:rPr>
        <w:t xml:space="preserve">ublic </w:t>
      </w:r>
      <w:r w:rsidR="000D71CE" w:rsidRPr="00DB570F">
        <w:rPr>
          <w:rFonts w:ascii="Times New Roman" w:hAnsi="Times New Roman"/>
          <w:sz w:val="24"/>
          <w:szCs w:val="24"/>
        </w:rPr>
        <w:t>W</w:t>
      </w:r>
      <w:r w:rsidRPr="00DB570F">
        <w:rPr>
          <w:rFonts w:ascii="Times New Roman" w:hAnsi="Times New Roman"/>
          <w:sz w:val="24"/>
          <w:szCs w:val="24"/>
        </w:rPr>
        <w:t xml:space="preserve">orks </w:t>
      </w:r>
      <w:r w:rsidR="000D71CE" w:rsidRPr="00DB570F">
        <w:rPr>
          <w:rFonts w:ascii="Times New Roman" w:hAnsi="Times New Roman"/>
          <w:sz w:val="24"/>
          <w:szCs w:val="24"/>
        </w:rPr>
        <w:t>D</w:t>
      </w:r>
      <w:r w:rsidRPr="00DB570F">
        <w:rPr>
          <w:rFonts w:ascii="Times New Roman" w:hAnsi="Times New Roman"/>
          <w:sz w:val="24"/>
          <w:szCs w:val="24"/>
        </w:rPr>
        <w:t xml:space="preserve">irector based on a map, plan, water quality monitoring data or a written policy in existence or implemented by the </w:t>
      </w:r>
      <w:r w:rsidR="00A615F3" w:rsidRPr="00DB570F">
        <w:rPr>
          <w:rFonts w:ascii="Times New Roman" w:hAnsi="Times New Roman"/>
          <w:sz w:val="24"/>
          <w:szCs w:val="24"/>
        </w:rPr>
        <w:t>P</w:t>
      </w:r>
      <w:r w:rsidRPr="00DB570F">
        <w:rPr>
          <w:rFonts w:ascii="Times New Roman" w:hAnsi="Times New Roman"/>
          <w:sz w:val="24"/>
          <w:szCs w:val="24"/>
        </w:rPr>
        <w:t xml:space="preserve">ublic </w:t>
      </w:r>
      <w:r w:rsidR="00A615F3" w:rsidRPr="00DB570F">
        <w:rPr>
          <w:rFonts w:ascii="Times New Roman" w:hAnsi="Times New Roman"/>
          <w:sz w:val="24"/>
          <w:szCs w:val="24"/>
        </w:rPr>
        <w:t>W</w:t>
      </w:r>
      <w:r w:rsidRPr="00DB570F">
        <w:rPr>
          <w:rFonts w:ascii="Times New Roman" w:hAnsi="Times New Roman"/>
          <w:sz w:val="24"/>
          <w:szCs w:val="24"/>
        </w:rPr>
        <w:t xml:space="preserve">orks </w:t>
      </w:r>
      <w:r w:rsidR="00A615F3" w:rsidRPr="00DB570F">
        <w:rPr>
          <w:rFonts w:ascii="Times New Roman" w:hAnsi="Times New Roman"/>
          <w:sz w:val="24"/>
          <w:szCs w:val="24"/>
        </w:rPr>
        <w:t>D</w:t>
      </w:r>
      <w:r w:rsidRPr="00DB570F">
        <w:rPr>
          <w:rFonts w:ascii="Times New Roman" w:hAnsi="Times New Roman"/>
          <w:sz w:val="24"/>
          <w:szCs w:val="24"/>
        </w:rPr>
        <w:t xml:space="preserve">irector prior to submission of a redevelopment application determined to trigger application of this subsection, where the </w:t>
      </w:r>
      <w:r w:rsidR="00A615F3" w:rsidRPr="00DB570F">
        <w:rPr>
          <w:rFonts w:ascii="Times New Roman" w:hAnsi="Times New Roman"/>
          <w:sz w:val="24"/>
          <w:szCs w:val="24"/>
        </w:rPr>
        <w:t>P</w:t>
      </w:r>
      <w:r w:rsidRPr="00DB570F">
        <w:rPr>
          <w:rFonts w:ascii="Times New Roman" w:hAnsi="Times New Roman"/>
          <w:sz w:val="24"/>
          <w:szCs w:val="24"/>
        </w:rPr>
        <w:t xml:space="preserve">ublic </w:t>
      </w:r>
      <w:r w:rsidR="00A615F3" w:rsidRPr="00DB570F">
        <w:rPr>
          <w:rFonts w:ascii="Times New Roman" w:hAnsi="Times New Roman"/>
          <w:sz w:val="24"/>
          <w:szCs w:val="24"/>
        </w:rPr>
        <w:t>W</w:t>
      </w:r>
      <w:r w:rsidRPr="00DB570F">
        <w:rPr>
          <w:rFonts w:ascii="Times New Roman" w:hAnsi="Times New Roman"/>
          <w:sz w:val="24"/>
          <w:szCs w:val="24"/>
        </w:rPr>
        <w:t xml:space="preserve">orks </w:t>
      </w:r>
      <w:r w:rsidR="00A615F3" w:rsidRPr="00DB570F">
        <w:rPr>
          <w:rFonts w:ascii="Times New Roman" w:hAnsi="Times New Roman"/>
          <w:sz w:val="24"/>
          <w:szCs w:val="24"/>
        </w:rPr>
        <w:t>D</w:t>
      </w:r>
      <w:r w:rsidRPr="00DB570F">
        <w:rPr>
          <w:rFonts w:ascii="Times New Roman" w:hAnsi="Times New Roman"/>
          <w:sz w:val="24"/>
          <w:szCs w:val="24"/>
        </w:rPr>
        <w:t>irector determines that the redevelopment requires additional specific controls to address the documented water quality problem.</w:t>
      </w:r>
    </w:p>
    <w:p w14:paraId="24E149C6" w14:textId="77777777" w:rsidR="00B41D38" w:rsidRPr="00DB570F" w:rsidRDefault="00B41D38" w:rsidP="00A61361">
      <w:pPr>
        <w:autoSpaceDE w:val="0"/>
        <w:autoSpaceDN w:val="0"/>
        <w:adjustRightInd w:val="0"/>
        <w:spacing w:before="0"/>
        <w:jc w:val="left"/>
        <w:rPr>
          <w:rFonts w:ascii="Times New Roman" w:hAnsi="Times New Roman"/>
          <w:sz w:val="24"/>
          <w:szCs w:val="24"/>
        </w:rPr>
      </w:pPr>
    </w:p>
    <w:p w14:paraId="71D7EE12" w14:textId="77777777" w:rsidR="00CD1DA7" w:rsidRPr="00DB570F" w:rsidRDefault="00CD1DA7" w:rsidP="00A61361">
      <w:pPr>
        <w:autoSpaceDE w:val="0"/>
        <w:autoSpaceDN w:val="0"/>
        <w:adjustRightInd w:val="0"/>
        <w:spacing w:before="0"/>
        <w:jc w:val="left"/>
        <w:rPr>
          <w:rFonts w:ascii="Times New Roman" w:hAnsi="Times New Roman"/>
          <w:sz w:val="24"/>
          <w:szCs w:val="24"/>
        </w:rPr>
      </w:pPr>
    </w:p>
    <w:p w14:paraId="03D50AC6" w14:textId="77777777" w:rsidR="00927DE9" w:rsidRPr="00DB570F" w:rsidRDefault="00927DE9" w:rsidP="00890CD6">
      <w:pPr>
        <w:autoSpaceDE w:val="0"/>
        <w:autoSpaceDN w:val="0"/>
        <w:adjustRightInd w:val="0"/>
        <w:spacing w:before="0"/>
        <w:jc w:val="left"/>
        <w:rPr>
          <w:rFonts w:ascii="Times New Roman" w:hAnsi="Times New Roman"/>
          <w:b/>
          <w:sz w:val="24"/>
          <w:szCs w:val="24"/>
        </w:rPr>
      </w:pPr>
      <w:r w:rsidRPr="00DB570F">
        <w:rPr>
          <w:rFonts w:ascii="Times New Roman" w:hAnsi="Times New Roman"/>
          <w:b/>
          <w:sz w:val="24"/>
          <w:szCs w:val="24"/>
        </w:rPr>
        <w:t>Water Quality R</w:t>
      </w:r>
      <w:r w:rsidR="00EE533D" w:rsidRPr="00DB570F">
        <w:rPr>
          <w:rFonts w:ascii="Times New Roman" w:hAnsi="Times New Roman"/>
          <w:b/>
          <w:sz w:val="24"/>
          <w:szCs w:val="24"/>
        </w:rPr>
        <w:t>eview</w:t>
      </w:r>
      <w:r w:rsidRPr="00DB570F">
        <w:rPr>
          <w:rFonts w:ascii="Times New Roman" w:hAnsi="Times New Roman"/>
          <w:b/>
          <w:sz w:val="24"/>
          <w:szCs w:val="24"/>
        </w:rPr>
        <w:t xml:space="preserve"> for </w:t>
      </w:r>
      <w:r w:rsidR="00B80ACB" w:rsidRPr="00DB570F">
        <w:rPr>
          <w:rFonts w:ascii="Times New Roman" w:hAnsi="Times New Roman"/>
          <w:b/>
          <w:sz w:val="24"/>
          <w:szCs w:val="24"/>
        </w:rPr>
        <w:t>“</w:t>
      </w:r>
      <w:r w:rsidRPr="00DB570F">
        <w:rPr>
          <w:rFonts w:ascii="Times New Roman" w:hAnsi="Times New Roman"/>
          <w:b/>
          <w:sz w:val="24"/>
          <w:szCs w:val="24"/>
        </w:rPr>
        <w:t>Redevelopment</w:t>
      </w:r>
      <w:r w:rsidR="00B80ACB" w:rsidRPr="00DB570F">
        <w:rPr>
          <w:rFonts w:ascii="Times New Roman" w:hAnsi="Times New Roman"/>
          <w:b/>
          <w:sz w:val="24"/>
          <w:szCs w:val="24"/>
        </w:rPr>
        <w:t>”</w:t>
      </w:r>
    </w:p>
    <w:p w14:paraId="1F0B0681" w14:textId="77777777" w:rsidR="00EE533D" w:rsidRPr="00DB570F" w:rsidRDefault="00927DE9" w:rsidP="00890CD6">
      <w:pPr>
        <w:autoSpaceDE w:val="0"/>
        <w:autoSpaceDN w:val="0"/>
        <w:adjustRightInd w:val="0"/>
        <w:spacing w:before="0"/>
        <w:jc w:val="left"/>
        <w:rPr>
          <w:rFonts w:ascii="Times New Roman" w:hAnsi="Times New Roman"/>
          <w:sz w:val="24"/>
          <w:szCs w:val="24"/>
        </w:rPr>
      </w:pPr>
      <w:r w:rsidRPr="00DB570F">
        <w:rPr>
          <w:rFonts w:ascii="Times New Roman" w:hAnsi="Times New Roman"/>
          <w:sz w:val="24"/>
          <w:szCs w:val="24"/>
        </w:rPr>
        <w:t>P</w:t>
      </w:r>
      <w:r w:rsidR="00EE533D" w:rsidRPr="00DB570F">
        <w:rPr>
          <w:rFonts w:ascii="Times New Roman" w:hAnsi="Times New Roman"/>
          <w:sz w:val="24"/>
          <w:szCs w:val="24"/>
        </w:rPr>
        <w:t xml:space="preserve">rojects meeting the “redevelopment” definition and thresholds identified </w:t>
      </w:r>
      <w:r w:rsidR="00B80ACB" w:rsidRPr="00DB570F">
        <w:rPr>
          <w:rFonts w:ascii="Times New Roman" w:hAnsi="Times New Roman"/>
          <w:sz w:val="24"/>
          <w:szCs w:val="24"/>
        </w:rPr>
        <w:t xml:space="preserve">in this section are </w:t>
      </w:r>
      <w:r w:rsidR="000A448F" w:rsidRPr="00DB570F">
        <w:rPr>
          <w:rFonts w:ascii="Times New Roman" w:hAnsi="Times New Roman"/>
          <w:sz w:val="24"/>
          <w:szCs w:val="24"/>
        </w:rPr>
        <w:t>subject to Core Requirement #8</w:t>
      </w:r>
      <w:r w:rsidR="00B80ACB" w:rsidRPr="00DB570F">
        <w:rPr>
          <w:rFonts w:ascii="Times New Roman" w:hAnsi="Times New Roman"/>
          <w:sz w:val="24"/>
          <w:szCs w:val="24"/>
        </w:rPr>
        <w:t xml:space="preserve"> for the entire </w:t>
      </w:r>
      <w:r w:rsidR="00093327" w:rsidRPr="00DB570F">
        <w:rPr>
          <w:rFonts w:ascii="Times New Roman" w:hAnsi="Times New Roman"/>
          <w:b/>
          <w:i/>
          <w:sz w:val="24"/>
          <w:szCs w:val="24"/>
        </w:rPr>
        <w:t>site</w:t>
      </w:r>
      <w:r w:rsidR="00B80ACB" w:rsidRPr="00DB570F">
        <w:rPr>
          <w:rFonts w:ascii="Times New Roman" w:hAnsi="Times New Roman"/>
          <w:sz w:val="24"/>
          <w:szCs w:val="24"/>
        </w:rPr>
        <w:t xml:space="preserve"> </w:t>
      </w:r>
      <w:r w:rsidR="00CD1DA7" w:rsidRPr="00DB570F">
        <w:rPr>
          <w:rStyle w:val="FootnoteReference"/>
          <w:rFonts w:ascii="Times New Roman" w:hAnsi="Times New Roman"/>
          <w:sz w:val="24"/>
          <w:szCs w:val="24"/>
        </w:rPr>
        <w:footnoteReference w:id="2"/>
      </w:r>
      <w:r w:rsidR="00CD1DA7" w:rsidRPr="00DB570F">
        <w:rPr>
          <w:rFonts w:ascii="Times New Roman" w:hAnsi="Times New Roman"/>
          <w:sz w:val="24"/>
          <w:szCs w:val="24"/>
        </w:rPr>
        <w:t xml:space="preserve"> </w:t>
      </w:r>
      <w:r w:rsidR="0021080F" w:rsidRPr="00DB570F">
        <w:rPr>
          <w:rFonts w:ascii="Times New Roman" w:hAnsi="Times New Roman"/>
          <w:sz w:val="24"/>
          <w:szCs w:val="24"/>
        </w:rPr>
        <w:t>pursuant to the c</w:t>
      </w:r>
      <w:r w:rsidR="00B80ACB" w:rsidRPr="00DB570F">
        <w:rPr>
          <w:rFonts w:ascii="Times New Roman" w:hAnsi="Times New Roman"/>
          <w:sz w:val="24"/>
          <w:szCs w:val="24"/>
        </w:rPr>
        <w:t>ity’s Nonconformance code (FWRC 19.30.120)</w:t>
      </w:r>
      <w:r w:rsidR="00EE533D" w:rsidRPr="00DB570F">
        <w:rPr>
          <w:rFonts w:ascii="Times New Roman" w:hAnsi="Times New Roman"/>
          <w:sz w:val="24"/>
          <w:szCs w:val="24"/>
        </w:rPr>
        <w:t xml:space="preserve">.  </w:t>
      </w:r>
      <w:r w:rsidR="00B80ACB" w:rsidRPr="00DB570F">
        <w:rPr>
          <w:rFonts w:ascii="Times New Roman" w:hAnsi="Times New Roman"/>
          <w:sz w:val="24"/>
          <w:szCs w:val="24"/>
        </w:rPr>
        <w:t xml:space="preserve">Please note that </w:t>
      </w:r>
      <w:r w:rsidR="000A448F" w:rsidRPr="00DB570F">
        <w:rPr>
          <w:rFonts w:ascii="Times New Roman" w:hAnsi="Times New Roman"/>
          <w:sz w:val="24"/>
          <w:szCs w:val="24"/>
        </w:rPr>
        <w:t>application of Core Requirement #8</w:t>
      </w:r>
      <w:r w:rsidR="00B80ACB" w:rsidRPr="00DB570F">
        <w:rPr>
          <w:rFonts w:ascii="Times New Roman" w:hAnsi="Times New Roman"/>
          <w:sz w:val="24"/>
          <w:szCs w:val="24"/>
        </w:rPr>
        <w:t xml:space="preserve"> differ</w:t>
      </w:r>
      <w:r w:rsidR="000A448F" w:rsidRPr="00DB570F">
        <w:rPr>
          <w:rFonts w:ascii="Times New Roman" w:hAnsi="Times New Roman"/>
          <w:sz w:val="24"/>
          <w:szCs w:val="24"/>
        </w:rPr>
        <w:t>s</w:t>
      </w:r>
      <w:r w:rsidR="00B80ACB" w:rsidRPr="00DB570F">
        <w:rPr>
          <w:rFonts w:ascii="Times New Roman" w:hAnsi="Times New Roman"/>
          <w:sz w:val="24"/>
          <w:szCs w:val="24"/>
        </w:rPr>
        <w:t xml:space="preserve"> </w:t>
      </w:r>
      <w:r w:rsidR="00C17550" w:rsidRPr="00DB570F">
        <w:rPr>
          <w:rFonts w:ascii="Times New Roman" w:hAnsi="Times New Roman"/>
          <w:sz w:val="24"/>
          <w:szCs w:val="24"/>
        </w:rPr>
        <w:t xml:space="preserve">between </w:t>
      </w:r>
      <w:r w:rsidR="00B80ACB" w:rsidRPr="00DB570F">
        <w:rPr>
          <w:rFonts w:ascii="Times New Roman" w:hAnsi="Times New Roman"/>
          <w:sz w:val="24"/>
          <w:szCs w:val="24"/>
        </w:rPr>
        <w:t>redevelopment and new developm</w:t>
      </w:r>
      <w:r w:rsidR="00D54140" w:rsidRPr="00DB570F">
        <w:rPr>
          <w:rFonts w:ascii="Times New Roman" w:hAnsi="Times New Roman"/>
          <w:sz w:val="24"/>
          <w:szCs w:val="24"/>
        </w:rPr>
        <w:t>ent as indicated in Section 1.2.</w:t>
      </w:r>
      <w:r w:rsidR="00B80ACB" w:rsidRPr="00DB570F">
        <w:rPr>
          <w:rFonts w:ascii="Times New Roman" w:hAnsi="Times New Roman"/>
          <w:sz w:val="24"/>
          <w:szCs w:val="24"/>
        </w:rPr>
        <w:t xml:space="preserve">8 of this addendum.  </w:t>
      </w:r>
    </w:p>
    <w:p w14:paraId="05053BAA" w14:textId="77777777" w:rsidR="00B41D38" w:rsidRPr="00DB570F" w:rsidRDefault="00B41D38" w:rsidP="00A61361">
      <w:pPr>
        <w:autoSpaceDE w:val="0"/>
        <w:autoSpaceDN w:val="0"/>
        <w:adjustRightInd w:val="0"/>
        <w:spacing w:before="0"/>
        <w:jc w:val="left"/>
        <w:rPr>
          <w:rFonts w:ascii="Times New Roman" w:hAnsi="Times New Roman"/>
          <w:sz w:val="24"/>
          <w:szCs w:val="24"/>
        </w:rPr>
      </w:pPr>
    </w:p>
    <w:p w14:paraId="34CE9019" w14:textId="77777777" w:rsidR="00EE533D" w:rsidRPr="00DB570F" w:rsidRDefault="00EE533D" w:rsidP="00A61361">
      <w:pPr>
        <w:autoSpaceDE w:val="0"/>
        <w:autoSpaceDN w:val="0"/>
        <w:adjustRightInd w:val="0"/>
        <w:spacing w:before="0"/>
        <w:jc w:val="left"/>
        <w:rPr>
          <w:rFonts w:ascii="Times New Roman" w:hAnsi="Times New Roman"/>
          <w:sz w:val="24"/>
          <w:szCs w:val="24"/>
        </w:rPr>
      </w:pPr>
    </w:p>
    <w:p w14:paraId="737AD06B" w14:textId="77777777" w:rsidR="00C17550" w:rsidRPr="00DB570F" w:rsidRDefault="00C17550">
      <w:pPr>
        <w:pStyle w:val="pp3"/>
        <w:spacing w:before="0" w:beforeAutospacing="0" w:after="0" w:afterAutospacing="0"/>
        <w:rPr>
          <w:b/>
          <w:bCs/>
          <w:color w:val="000000"/>
        </w:rPr>
      </w:pPr>
      <w:r w:rsidRPr="00DB570F">
        <w:rPr>
          <w:b/>
          <w:bCs/>
          <w:color w:val="000000"/>
        </w:rPr>
        <w:t>Step 4</w:t>
      </w:r>
    </w:p>
    <w:p w14:paraId="499A81B2" w14:textId="77777777" w:rsidR="00C17550" w:rsidRPr="00DB570F" w:rsidRDefault="00B8588A" w:rsidP="00C17550">
      <w:pPr>
        <w:autoSpaceDE w:val="0"/>
        <w:autoSpaceDN w:val="0"/>
        <w:adjustRightInd w:val="0"/>
        <w:spacing w:before="0"/>
        <w:jc w:val="left"/>
        <w:rPr>
          <w:rFonts w:ascii="Times New Roman" w:hAnsi="Times New Roman"/>
          <w:b/>
          <w:bCs/>
          <w:sz w:val="24"/>
          <w:szCs w:val="24"/>
        </w:rPr>
      </w:pPr>
      <w:proofErr w:type="gramStart"/>
      <w:r w:rsidRPr="00DB570F">
        <w:rPr>
          <w:rFonts w:ascii="Times New Roman" w:hAnsi="Times New Roman"/>
          <w:b/>
          <w:bCs/>
          <w:sz w:val="24"/>
          <w:szCs w:val="24"/>
        </w:rPr>
        <w:t>1.1.1.B</w:t>
      </w:r>
      <w:r w:rsidR="00C17550" w:rsidRPr="00DB570F">
        <w:rPr>
          <w:rFonts w:ascii="Times New Roman" w:hAnsi="Times New Roman"/>
          <w:b/>
          <w:bCs/>
          <w:sz w:val="24"/>
          <w:szCs w:val="24"/>
        </w:rPr>
        <w:t xml:space="preserve">  PROJECTS</w:t>
      </w:r>
      <w:proofErr w:type="gramEnd"/>
      <w:r w:rsidR="00C17550" w:rsidRPr="00DB570F">
        <w:rPr>
          <w:rFonts w:ascii="Times New Roman" w:hAnsi="Times New Roman"/>
          <w:b/>
          <w:bCs/>
          <w:sz w:val="24"/>
          <w:szCs w:val="24"/>
        </w:rPr>
        <w:t xml:space="preserve"> REQUIRING STORMWATER REVIEW</w:t>
      </w:r>
    </w:p>
    <w:p w14:paraId="476E6800" w14:textId="77777777" w:rsidR="00C17550" w:rsidRPr="00DB570F" w:rsidRDefault="00C17550" w:rsidP="00C17550">
      <w:pPr>
        <w:autoSpaceDE w:val="0"/>
        <w:autoSpaceDN w:val="0"/>
        <w:adjustRightInd w:val="0"/>
        <w:spacing w:before="0"/>
        <w:ind w:firstLine="990"/>
        <w:jc w:val="left"/>
        <w:rPr>
          <w:rFonts w:ascii="Times New Roman" w:hAnsi="Times New Roman"/>
          <w:bCs/>
          <w:sz w:val="24"/>
          <w:szCs w:val="24"/>
        </w:rPr>
      </w:pPr>
    </w:p>
    <w:p w14:paraId="719895C6" w14:textId="2CFFA5AB" w:rsidR="00EE533D" w:rsidRPr="00DB570F" w:rsidRDefault="00C17550" w:rsidP="00C17550">
      <w:pPr>
        <w:autoSpaceDE w:val="0"/>
        <w:autoSpaceDN w:val="0"/>
        <w:adjustRightInd w:val="0"/>
        <w:spacing w:before="0"/>
        <w:jc w:val="left"/>
        <w:rPr>
          <w:rFonts w:ascii="Times New Roman" w:hAnsi="Times New Roman"/>
          <w:sz w:val="24"/>
          <w:szCs w:val="24"/>
        </w:rPr>
      </w:pPr>
      <w:r w:rsidRPr="00BF4D30">
        <w:rPr>
          <w:rFonts w:ascii="Times New Roman" w:hAnsi="Times New Roman"/>
          <w:sz w:val="24"/>
          <w:szCs w:val="24"/>
        </w:rPr>
        <w:t xml:space="preserve">Stormwater Review is required for any proposed project (except those proposing only </w:t>
      </w:r>
      <w:r w:rsidRPr="00BF4D30">
        <w:rPr>
          <w:rFonts w:ascii="Times New Roman" w:hAnsi="Times New Roman"/>
          <w:b/>
          <w:bCs/>
          <w:sz w:val="24"/>
          <w:szCs w:val="24"/>
        </w:rPr>
        <w:t>maintenance</w:t>
      </w:r>
      <w:r w:rsidRPr="00BF4D30">
        <w:rPr>
          <w:rFonts w:ascii="Times New Roman" w:hAnsi="Times New Roman"/>
          <w:sz w:val="24"/>
          <w:szCs w:val="24"/>
        </w:rPr>
        <w:t xml:space="preserve">) that is subject to a City of Federal Way </w:t>
      </w:r>
      <w:r w:rsidRPr="00BF4D30">
        <w:rPr>
          <w:rFonts w:ascii="Times New Roman" w:hAnsi="Times New Roman"/>
          <w:b/>
          <w:bCs/>
          <w:sz w:val="24"/>
          <w:szCs w:val="24"/>
        </w:rPr>
        <w:t>develo</w:t>
      </w:r>
      <w:r w:rsidRPr="0034432A">
        <w:rPr>
          <w:rFonts w:ascii="Times New Roman" w:hAnsi="Times New Roman"/>
          <w:b/>
          <w:bCs/>
          <w:sz w:val="24"/>
          <w:szCs w:val="24"/>
        </w:rPr>
        <w:t xml:space="preserve">pment </w:t>
      </w:r>
      <w:r w:rsidRPr="0034432A">
        <w:rPr>
          <w:rFonts w:ascii="Times New Roman" w:hAnsi="Times New Roman"/>
          <w:sz w:val="24"/>
          <w:szCs w:val="24"/>
        </w:rPr>
        <w:t xml:space="preserve">permit or approval, AND that meets any </w:t>
      </w:r>
      <w:r w:rsidR="00D54618" w:rsidRPr="00DB570F">
        <w:rPr>
          <w:rFonts w:ascii="Times New Roman" w:hAnsi="Times New Roman"/>
          <w:sz w:val="24"/>
          <w:szCs w:val="24"/>
        </w:rPr>
        <w:t>one of the following conditions</w:t>
      </w:r>
      <w:r w:rsidR="00720BF8" w:rsidRPr="00DB570F">
        <w:rPr>
          <w:rFonts w:ascii="Times New Roman" w:hAnsi="Times New Roman"/>
          <w:sz w:val="24"/>
          <w:szCs w:val="24"/>
        </w:rPr>
        <w:t xml:space="preserve"> (see Figure 1.1.1.B for </w:t>
      </w:r>
      <w:r w:rsidR="007A6C30" w:rsidRPr="00DB570F">
        <w:rPr>
          <w:rFonts w:ascii="Times New Roman" w:hAnsi="Times New Roman"/>
          <w:sz w:val="24"/>
          <w:szCs w:val="24"/>
        </w:rPr>
        <w:t>flow chart</w:t>
      </w:r>
      <w:r w:rsidR="00720BF8" w:rsidRPr="00DB570F">
        <w:rPr>
          <w:rFonts w:ascii="Times New Roman" w:hAnsi="Times New Roman"/>
          <w:sz w:val="24"/>
          <w:szCs w:val="24"/>
        </w:rPr>
        <w:t>)</w:t>
      </w:r>
      <w:r w:rsidR="00D54618" w:rsidRPr="00DB570F">
        <w:rPr>
          <w:rFonts w:ascii="Times New Roman" w:hAnsi="Times New Roman"/>
          <w:sz w:val="24"/>
          <w:szCs w:val="24"/>
        </w:rPr>
        <w:t>:</w:t>
      </w:r>
    </w:p>
    <w:p w14:paraId="05B6BB9A" w14:textId="77777777" w:rsidR="00C17550" w:rsidRPr="00DB570F" w:rsidRDefault="00C17550" w:rsidP="00A61361">
      <w:pPr>
        <w:autoSpaceDE w:val="0"/>
        <w:autoSpaceDN w:val="0"/>
        <w:adjustRightInd w:val="0"/>
        <w:spacing w:before="0"/>
        <w:jc w:val="left"/>
        <w:rPr>
          <w:rFonts w:ascii="Times New Roman" w:hAnsi="Times New Roman"/>
          <w:sz w:val="24"/>
          <w:szCs w:val="24"/>
        </w:rPr>
      </w:pPr>
    </w:p>
    <w:p w14:paraId="4E47C15C" w14:textId="77777777" w:rsidR="00C17550" w:rsidRPr="00DB570F" w:rsidRDefault="00C17550" w:rsidP="00C17550">
      <w:pPr>
        <w:autoSpaceDE w:val="0"/>
        <w:autoSpaceDN w:val="0"/>
        <w:adjustRightInd w:val="0"/>
        <w:spacing w:before="0"/>
        <w:ind w:left="360" w:hanging="360"/>
        <w:jc w:val="left"/>
        <w:rPr>
          <w:rFonts w:ascii="Times New Roman" w:hAnsi="Times New Roman"/>
          <w:sz w:val="24"/>
          <w:szCs w:val="24"/>
        </w:rPr>
      </w:pPr>
      <w:r w:rsidRPr="00DB570F">
        <w:rPr>
          <w:rFonts w:ascii="Times New Roman" w:hAnsi="Times New Roman"/>
          <w:sz w:val="24"/>
          <w:szCs w:val="24"/>
        </w:rPr>
        <w:t xml:space="preserve">1.   The project adds or will result in 2,000 square feet or more of </w:t>
      </w:r>
      <w:r w:rsidRPr="00DB570F">
        <w:rPr>
          <w:rFonts w:ascii="Times New Roman" w:hAnsi="Times New Roman"/>
          <w:b/>
          <w:bCs/>
          <w:i/>
          <w:iCs/>
          <w:sz w:val="24"/>
          <w:szCs w:val="24"/>
        </w:rPr>
        <w:t>new impervious surface</w:t>
      </w:r>
      <w:r w:rsidRPr="00DB570F">
        <w:rPr>
          <w:rFonts w:ascii="Times New Roman" w:hAnsi="Times New Roman"/>
          <w:sz w:val="24"/>
          <w:szCs w:val="24"/>
        </w:rPr>
        <w:t xml:space="preserve">, </w:t>
      </w:r>
      <w:r w:rsidRPr="00DB570F">
        <w:rPr>
          <w:rFonts w:ascii="Times New Roman" w:hAnsi="Times New Roman"/>
          <w:b/>
          <w:bCs/>
          <w:i/>
          <w:iCs/>
          <w:sz w:val="24"/>
          <w:szCs w:val="24"/>
        </w:rPr>
        <w:t>replaced impervious surface</w:t>
      </w:r>
      <w:r w:rsidRPr="00DB570F">
        <w:rPr>
          <w:rFonts w:ascii="Times New Roman" w:hAnsi="Times New Roman"/>
          <w:sz w:val="24"/>
          <w:szCs w:val="24"/>
        </w:rPr>
        <w:t xml:space="preserve">, or </w:t>
      </w:r>
      <w:r w:rsidRPr="00DB570F">
        <w:rPr>
          <w:rFonts w:ascii="Times New Roman" w:hAnsi="Times New Roman"/>
          <w:b/>
          <w:bCs/>
          <w:i/>
          <w:iCs/>
          <w:sz w:val="24"/>
          <w:szCs w:val="24"/>
        </w:rPr>
        <w:t xml:space="preserve">new </w:t>
      </w:r>
      <w:r w:rsidRPr="00DB570F">
        <w:rPr>
          <w:rFonts w:ascii="Times New Roman" w:hAnsi="Times New Roman"/>
          <w:sz w:val="24"/>
          <w:szCs w:val="24"/>
        </w:rPr>
        <w:t xml:space="preserve">plus </w:t>
      </w:r>
      <w:r w:rsidRPr="00DB570F">
        <w:rPr>
          <w:rFonts w:ascii="Times New Roman" w:hAnsi="Times New Roman"/>
          <w:b/>
          <w:bCs/>
          <w:i/>
          <w:iCs/>
          <w:sz w:val="24"/>
          <w:szCs w:val="24"/>
        </w:rPr>
        <w:t>replaced impervious surface</w:t>
      </w:r>
      <w:r w:rsidR="00D54618" w:rsidRPr="00DB570F">
        <w:rPr>
          <w:rFonts w:ascii="Times New Roman" w:hAnsi="Times New Roman"/>
          <w:b/>
          <w:bCs/>
          <w:i/>
          <w:iCs/>
          <w:sz w:val="24"/>
          <w:szCs w:val="24"/>
        </w:rPr>
        <w:t>;</w:t>
      </w:r>
      <w:r w:rsidRPr="00DB570F">
        <w:rPr>
          <w:rFonts w:ascii="Times New Roman" w:hAnsi="Times New Roman"/>
          <w:sz w:val="24"/>
          <w:szCs w:val="24"/>
        </w:rPr>
        <w:t xml:space="preserve"> OR</w:t>
      </w:r>
    </w:p>
    <w:p w14:paraId="31D1CC07" w14:textId="77777777" w:rsidR="00C17550" w:rsidRPr="00DB570F" w:rsidRDefault="00C17550" w:rsidP="00C17550">
      <w:pPr>
        <w:autoSpaceDE w:val="0"/>
        <w:autoSpaceDN w:val="0"/>
        <w:adjustRightInd w:val="0"/>
        <w:spacing w:before="0"/>
        <w:ind w:left="360" w:hanging="360"/>
        <w:jc w:val="left"/>
        <w:rPr>
          <w:rFonts w:ascii="Times New Roman" w:hAnsi="Times New Roman"/>
          <w:sz w:val="24"/>
          <w:szCs w:val="24"/>
        </w:rPr>
      </w:pPr>
    </w:p>
    <w:p w14:paraId="588CE7B5" w14:textId="77777777" w:rsidR="00C17550" w:rsidRPr="00DB570F" w:rsidRDefault="00C17550" w:rsidP="00C17550">
      <w:pPr>
        <w:autoSpaceDE w:val="0"/>
        <w:autoSpaceDN w:val="0"/>
        <w:adjustRightInd w:val="0"/>
        <w:spacing w:before="0"/>
        <w:ind w:left="360" w:hanging="360"/>
        <w:jc w:val="left"/>
        <w:rPr>
          <w:rFonts w:ascii="Times New Roman" w:hAnsi="Times New Roman"/>
          <w:sz w:val="24"/>
          <w:szCs w:val="24"/>
        </w:rPr>
      </w:pPr>
      <w:r w:rsidRPr="00DB570F">
        <w:rPr>
          <w:rFonts w:ascii="Times New Roman" w:hAnsi="Times New Roman"/>
          <w:sz w:val="24"/>
          <w:szCs w:val="24"/>
        </w:rPr>
        <w:lastRenderedPageBreak/>
        <w:t xml:space="preserve">2.   The project proposes 7,000 square feet or more of </w:t>
      </w:r>
      <w:r w:rsidRPr="00DB570F">
        <w:rPr>
          <w:rFonts w:ascii="Times New Roman" w:hAnsi="Times New Roman"/>
          <w:b/>
          <w:bCs/>
          <w:i/>
          <w:iCs/>
          <w:sz w:val="24"/>
          <w:szCs w:val="24"/>
        </w:rPr>
        <w:t>land disturbing activity</w:t>
      </w:r>
      <w:r w:rsidR="00D54618" w:rsidRPr="00DB570F">
        <w:rPr>
          <w:rFonts w:ascii="Times New Roman" w:hAnsi="Times New Roman"/>
          <w:sz w:val="24"/>
          <w:szCs w:val="24"/>
        </w:rPr>
        <w:t>;</w:t>
      </w:r>
      <w:r w:rsidRPr="00DB570F">
        <w:rPr>
          <w:rFonts w:ascii="Times New Roman" w:hAnsi="Times New Roman"/>
          <w:sz w:val="24"/>
          <w:szCs w:val="24"/>
        </w:rPr>
        <w:t xml:space="preserve"> OR</w:t>
      </w:r>
    </w:p>
    <w:p w14:paraId="30A1E951" w14:textId="77777777" w:rsidR="00C17550" w:rsidRPr="00DB570F" w:rsidRDefault="00C17550" w:rsidP="00C17550">
      <w:pPr>
        <w:autoSpaceDE w:val="0"/>
        <w:autoSpaceDN w:val="0"/>
        <w:adjustRightInd w:val="0"/>
        <w:spacing w:before="0"/>
        <w:ind w:left="360" w:hanging="360"/>
        <w:jc w:val="left"/>
        <w:rPr>
          <w:rFonts w:ascii="Times New Roman" w:hAnsi="Times New Roman"/>
          <w:sz w:val="24"/>
          <w:szCs w:val="24"/>
        </w:rPr>
      </w:pPr>
    </w:p>
    <w:p w14:paraId="4E8084BE" w14:textId="77777777" w:rsidR="00C17550" w:rsidRPr="00DB570F" w:rsidRDefault="00C17550" w:rsidP="00C17550">
      <w:pPr>
        <w:autoSpaceDE w:val="0"/>
        <w:autoSpaceDN w:val="0"/>
        <w:adjustRightInd w:val="0"/>
        <w:spacing w:before="0"/>
        <w:ind w:left="360" w:hanging="360"/>
        <w:jc w:val="left"/>
        <w:rPr>
          <w:rFonts w:ascii="Times New Roman" w:hAnsi="Times New Roman"/>
          <w:sz w:val="24"/>
          <w:szCs w:val="24"/>
        </w:rPr>
      </w:pPr>
      <w:r w:rsidRPr="00DB570F">
        <w:rPr>
          <w:rFonts w:ascii="Times New Roman" w:hAnsi="Times New Roman"/>
          <w:sz w:val="24"/>
          <w:szCs w:val="24"/>
        </w:rPr>
        <w:t xml:space="preserve">3.   The project proposes to </w:t>
      </w:r>
      <w:r w:rsidRPr="00DB570F">
        <w:rPr>
          <w:rFonts w:ascii="Times New Roman" w:hAnsi="Times New Roman"/>
          <w:b/>
          <w:bCs/>
          <w:i/>
          <w:iCs/>
          <w:sz w:val="24"/>
          <w:szCs w:val="24"/>
        </w:rPr>
        <w:t xml:space="preserve">construct or modify </w:t>
      </w:r>
      <w:r w:rsidRPr="00DB570F">
        <w:rPr>
          <w:rFonts w:ascii="Times New Roman" w:hAnsi="Times New Roman"/>
          <w:sz w:val="24"/>
          <w:szCs w:val="24"/>
        </w:rPr>
        <w:t xml:space="preserve">a drainage pipe/ditch that is 12 inches or more in size/depth, or </w:t>
      </w:r>
      <w:r w:rsidR="0021080F" w:rsidRPr="00DB570F">
        <w:rPr>
          <w:rFonts w:ascii="Times New Roman" w:hAnsi="Times New Roman"/>
          <w:sz w:val="24"/>
          <w:szCs w:val="24"/>
        </w:rPr>
        <w:t>receives surface and storm</w:t>
      </w:r>
      <w:r w:rsidRPr="00DB570F">
        <w:rPr>
          <w:rFonts w:ascii="Times New Roman" w:hAnsi="Times New Roman"/>
          <w:sz w:val="24"/>
          <w:szCs w:val="24"/>
        </w:rPr>
        <w:t>water runoff from a drainage pipe/ditch that is 12 inches or more in size/depth</w:t>
      </w:r>
      <w:r w:rsidR="00D54618" w:rsidRPr="00DB570F">
        <w:rPr>
          <w:rFonts w:ascii="Times New Roman" w:hAnsi="Times New Roman"/>
          <w:sz w:val="24"/>
          <w:szCs w:val="24"/>
        </w:rPr>
        <w:t>;</w:t>
      </w:r>
      <w:r w:rsidRPr="00DB570F">
        <w:rPr>
          <w:rFonts w:ascii="Times New Roman" w:hAnsi="Times New Roman"/>
          <w:sz w:val="24"/>
          <w:szCs w:val="24"/>
        </w:rPr>
        <w:t xml:space="preserve"> OR</w:t>
      </w:r>
    </w:p>
    <w:p w14:paraId="33714F55" w14:textId="77777777" w:rsidR="00C17550" w:rsidRPr="00DB570F" w:rsidRDefault="00C17550" w:rsidP="00C17550">
      <w:pPr>
        <w:autoSpaceDE w:val="0"/>
        <w:autoSpaceDN w:val="0"/>
        <w:adjustRightInd w:val="0"/>
        <w:spacing w:before="0"/>
        <w:ind w:left="360" w:hanging="360"/>
        <w:jc w:val="left"/>
        <w:rPr>
          <w:rFonts w:ascii="Times New Roman" w:hAnsi="Times New Roman"/>
          <w:sz w:val="24"/>
          <w:szCs w:val="24"/>
        </w:rPr>
      </w:pPr>
    </w:p>
    <w:p w14:paraId="1CFD2F58" w14:textId="77777777" w:rsidR="00C17550" w:rsidRPr="00DB570F" w:rsidRDefault="00C17550" w:rsidP="00C17550">
      <w:pPr>
        <w:autoSpaceDE w:val="0"/>
        <w:autoSpaceDN w:val="0"/>
        <w:adjustRightInd w:val="0"/>
        <w:spacing w:before="0"/>
        <w:ind w:left="360" w:hanging="360"/>
        <w:jc w:val="left"/>
        <w:rPr>
          <w:rFonts w:ascii="Times New Roman" w:hAnsi="Times New Roman"/>
          <w:sz w:val="24"/>
          <w:szCs w:val="24"/>
        </w:rPr>
      </w:pPr>
      <w:r w:rsidRPr="00DB570F">
        <w:rPr>
          <w:rFonts w:ascii="Times New Roman" w:hAnsi="Times New Roman"/>
          <w:sz w:val="24"/>
          <w:szCs w:val="24"/>
        </w:rPr>
        <w:t xml:space="preserve">4.   The project contains or is adjacent to </w:t>
      </w:r>
      <w:r w:rsidR="00F36F55" w:rsidRPr="00DB570F">
        <w:rPr>
          <w:rFonts w:ascii="Times New Roman" w:hAnsi="Times New Roman"/>
          <w:sz w:val="24"/>
          <w:szCs w:val="24"/>
        </w:rPr>
        <w:t xml:space="preserve">“frequently flooded areas” or “special flood hazards” as defined in </w:t>
      </w:r>
      <w:r w:rsidR="00D54618" w:rsidRPr="00DB570F">
        <w:rPr>
          <w:rFonts w:ascii="Times New Roman" w:hAnsi="Times New Roman"/>
          <w:sz w:val="24"/>
          <w:szCs w:val="24"/>
        </w:rPr>
        <w:t>FWRC 14.05.030 and</w:t>
      </w:r>
      <w:r w:rsidR="00F36F55" w:rsidRPr="00DB570F">
        <w:rPr>
          <w:rFonts w:ascii="Times New Roman" w:hAnsi="Times New Roman"/>
          <w:sz w:val="24"/>
          <w:szCs w:val="24"/>
        </w:rPr>
        <w:t xml:space="preserve"> 19.142.050</w:t>
      </w:r>
      <w:r w:rsidR="00D54618" w:rsidRPr="00DB570F">
        <w:rPr>
          <w:rFonts w:ascii="Times New Roman" w:hAnsi="Times New Roman"/>
          <w:sz w:val="24"/>
          <w:szCs w:val="24"/>
        </w:rPr>
        <w:t>;</w:t>
      </w:r>
      <w:r w:rsidRPr="00DB570F">
        <w:rPr>
          <w:rFonts w:ascii="Times New Roman" w:hAnsi="Times New Roman"/>
          <w:sz w:val="24"/>
          <w:szCs w:val="24"/>
        </w:rPr>
        <w:t xml:space="preserve"> OR</w:t>
      </w:r>
    </w:p>
    <w:p w14:paraId="380E170A" w14:textId="77777777" w:rsidR="00C17550" w:rsidRPr="00DB570F" w:rsidRDefault="00C17550" w:rsidP="00C17550">
      <w:pPr>
        <w:autoSpaceDE w:val="0"/>
        <w:autoSpaceDN w:val="0"/>
        <w:adjustRightInd w:val="0"/>
        <w:spacing w:before="0"/>
        <w:ind w:left="360" w:hanging="360"/>
        <w:jc w:val="left"/>
        <w:rPr>
          <w:rFonts w:ascii="Times New Roman" w:hAnsi="Times New Roman"/>
          <w:sz w:val="24"/>
          <w:szCs w:val="24"/>
        </w:rPr>
      </w:pPr>
    </w:p>
    <w:p w14:paraId="0F96ACD5" w14:textId="77777777" w:rsidR="00C17550" w:rsidRPr="00DB570F" w:rsidRDefault="00C17550" w:rsidP="00C17550">
      <w:pPr>
        <w:autoSpaceDE w:val="0"/>
        <w:autoSpaceDN w:val="0"/>
        <w:adjustRightInd w:val="0"/>
        <w:spacing w:before="0"/>
        <w:ind w:left="360" w:hanging="360"/>
        <w:jc w:val="left"/>
        <w:rPr>
          <w:rFonts w:ascii="Times New Roman" w:hAnsi="Times New Roman"/>
          <w:sz w:val="24"/>
          <w:szCs w:val="24"/>
        </w:rPr>
      </w:pPr>
      <w:r w:rsidRPr="00DB570F">
        <w:rPr>
          <w:rFonts w:ascii="Times New Roman" w:hAnsi="Times New Roman"/>
          <w:sz w:val="24"/>
          <w:szCs w:val="24"/>
        </w:rPr>
        <w:t xml:space="preserve">5.   The project is located within a </w:t>
      </w:r>
      <w:r w:rsidRPr="00DB570F">
        <w:rPr>
          <w:rFonts w:ascii="Times New Roman" w:hAnsi="Times New Roman"/>
          <w:b/>
          <w:bCs/>
          <w:i/>
          <w:iCs/>
          <w:sz w:val="24"/>
          <w:szCs w:val="24"/>
        </w:rPr>
        <w:t>Critical Drainage Area</w:t>
      </w:r>
      <w:r w:rsidR="00D54618" w:rsidRPr="00DB570F">
        <w:rPr>
          <w:rFonts w:ascii="Times New Roman" w:hAnsi="Times New Roman"/>
          <w:b/>
          <w:bCs/>
          <w:i/>
          <w:iCs/>
          <w:sz w:val="24"/>
          <w:szCs w:val="24"/>
        </w:rPr>
        <w:t>;</w:t>
      </w:r>
      <w:r w:rsidRPr="00DB570F">
        <w:rPr>
          <w:rFonts w:ascii="Times New Roman" w:hAnsi="Times New Roman"/>
          <w:sz w:val="24"/>
          <w:szCs w:val="24"/>
        </w:rPr>
        <w:t xml:space="preserve"> OR</w:t>
      </w:r>
    </w:p>
    <w:p w14:paraId="227124D2" w14:textId="77777777" w:rsidR="00C17550" w:rsidRPr="00DB570F" w:rsidRDefault="00C17550" w:rsidP="00C17550">
      <w:pPr>
        <w:autoSpaceDE w:val="0"/>
        <w:autoSpaceDN w:val="0"/>
        <w:adjustRightInd w:val="0"/>
        <w:spacing w:before="0"/>
        <w:ind w:left="360" w:hanging="360"/>
        <w:jc w:val="left"/>
        <w:rPr>
          <w:rFonts w:ascii="Times New Roman" w:hAnsi="Times New Roman"/>
          <w:sz w:val="24"/>
          <w:szCs w:val="24"/>
        </w:rPr>
      </w:pPr>
    </w:p>
    <w:p w14:paraId="699E6407" w14:textId="77777777" w:rsidR="00C17550" w:rsidRPr="00DB570F" w:rsidRDefault="00C17550" w:rsidP="00C17550">
      <w:pPr>
        <w:autoSpaceDE w:val="0"/>
        <w:autoSpaceDN w:val="0"/>
        <w:adjustRightInd w:val="0"/>
        <w:spacing w:before="0"/>
        <w:ind w:left="360" w:hanging="360"/>
        <w:jc w:val="left"/>
        <w:rPr>
          <w:rFonts w:ascii="Times New Roman" w:hAnsi="Times New Roman"/>
          <w:sz w:val="24"/>
          <w:szCs w:val="24"/>
        </w:rPr>
      </w:pPr>
      <w:r w:rsidRPr="00DB570F">
        <w:rPr>
          <w:rFonts w:ascii="Times New Roman" w:hAnsi="Times New Roman"/>
          <w:sz w:val="24"/>
          <w:szCs w:val="24"/>
        </w:rPr>
        <w:t xml:space="preserve">6.   The project is a </w:t>
      </w:r>
      <w:r w:rsidRPr="00DB570F">
        <w:rPr>
          <w:rFonts w:ascii="Times New Roman" w:hAnsi="Times New Roman"/>
          <w:b/>
          <w:bCs/>
          <w:i/>
          <w:iCs/>
          <w:sz w:val="24"/>
          <w:szCs w:val="24"/>
        </w:rPr>
        <w:t>redevelopment project</w:t>
      </w:r>
      <w:r w:rsidR="00F36F55" w:rsidRPr="00DB570F">
        <w:rPr>
          <w:rFonts w:ascii="Times New Roman" w:hAnsi="Times New Roman"/>
          <w:b/>
          <w:bCs/>
          <w:i/>
          <w:iCs/>
          <w:sz w:val="24"/>
          <w:szCs w:val="24"/>
        </w:rPr>
        <w:t xml:space="preserve"> </w:t>
      </w:r>
      <w:r w:rsidR="00720BF8" w:rsidRPr="00DB570F">
        <w:rPr>
          <w:rStyle w:val="FootnoteReference"/>
          <w:rFonts w:ascii="Times New Roman" w:hAnsi="Times New Roman"/>
          <w:b/>
          <w:bCs/>
          <w:i/>
          <w:iCs/>
          <w:sz w:val="24"/>
          <w:szCs w:val="24"/>
        </w:rPr>
        <w:footnoteReference w:id="3"/>
      </w:r>
      <w:r w:rsidRPr="00DB570F">
        <w:rPr>
          <w:rFonts w:ascii="Times New Roman" w:hAnsi="Times New Roman"/>
          <w:b/>
          <w:bCs/>
          <w:i/>
          <w:iCs/>
          <w:sz w:val="24"/>
          <w:szCs w:val="24"/>
        </w:rPr>
        <w:t xml:space="preserve"> </w:t>
      </w:r>
      <w:r w:rsidRPr="00DB570F">
        <w:rPr>
          <w:rFonts w:ascii="Times New Roman" w:hAnsi="Times New Roman"/>
          <w:sz w:val="24"/>
          <w:szCs w:val="24"/>
        </w:rPr>
        <w:t>proposing $100,000</w:t>
      </w:r>
      <w:r w:rsidR="00D44FF5" w:rsidRPr="00DB570F">
        <w:rPr>
          <w:rStyle w:val="FootnoteReference"/>
          <w:rFonts w:ascii="Times New Roman" w:hAnsi="Times New Roman"/>
          <w:sz w:val="24"/>
          <w:szCs w:val="24"/>
        </w:rPr>
        <w:footnoteReference w:id="4"/>
      </w:r>
      <w:r w:rsidRPr="00DB570F">
        <w:rPr>
          <w:rFonts w:ascii="Times New Roman" w:hAnsi="Times New Roman"/>
          <w:sz w:val="24"/>
          <w:szCs w:val="24"/>
        </w:rPr>
        <w:t xml:space="preserve"> or more of improvements to an existing </w:t>
      </w:r>
      <w:r w:rsidRPr="00DB570F">
        <w:rPr>
          <w:rFonts w:ascii="Times New Roman" w:hAnsi="Times New Roman"/>
          <w:b/>
          <w:bCs/>
          <w:i/>
          <w:iCs/>
          <w:sz w:val="24"/>
          <w:szCs w:val="24"/>
        </w:rPr>
        <w:t>high</w:t>
      </w:r>
      <w:r w:rsidR="00F36F55" w:rsidRPr="00DB570F">
        <w:rPr>
          <w:rFonts w:ascii="Times New Roman" w:hAnsi="Times New Roman"/>
          <w:b/>
          <w:bCs/>
          <w:i/>
          <w:iCs/>
          <w:sz w:val="24"/>
          <w:szCs w:val="24"/>
        </w:rPr>
        <w:t>-</w:t>
      </w:r>
      <w:r w:rsidRPr="00DB570F">
        <w:rPr>
          <w:rFonts w:ascii="Times New Roman" w:hAnsi="Times New Roman"/>
          <w:b/>
          <w:bCs/>
          <w:i/>
          <w:iCs/>
          <w:sz w:val="24"/>
          <w:szCs w:val="24"/>
        </w:rPr>
        <w:t>use site</w:t>
      </w:r>
      <w:r w:rsidR="00D54618" w:rsidRPr="00DB570F">
        <w:rPr>
          <w:rFonts w:ascii="Times New Roman" w:hAnsi="Times New Roman"/>
          <w:b/>
          <w:bCs/>
          <w:i/>
          <w:iCs/>
          <w:sz w:val="24"/>
          <w:szCs w:val="24"/>
        </w:rPr>
        <w:t>;</w:t>
      </w:r>
      <w:r w:rsidRPr="00DB570F">
        <w:rPr>
          <w:rFonts w:ascii="Times New Roman" w:hAnsi="Times New Roman"/>
          <w:sz w:val="24"/>
          <w:szCs w:val="24"/>
        </w:rPr>
        <w:t xml:space="preserve"> OR</w:t>
      </w:r>
    </w:p>
    <w:p w14:paraId="7C705547" w14:textId="77777777" w:rsidR="00C17550" w:rsidRPr="00DB570F" w:rsidRDefault="00C17550" w:rsidP="00C17550">
      <w:pPr>
        <w:autoSpaceDE w:val="0"/>
        <w:autoSpaceDN w:val="0"/>
        <w:adjustRightInd w:val="0"/>
        <w:spacing w:before="0"/>
        <w:ind w:left="360" w:hanging="360"/>
        <w:jc w:val="left"/>
        <w:rPr>
          <w:rFonts w:ascii="Times New Roman" w:hAnsi="Times New Roman"/>
          <w:sz w:val="24"/>
          <w:szCs w:val="24"/>
        </w:rPr>
      </w:pPr>
    </w:p>
    <w:p w14:paraId="7C8484D8" w14:textId="77777777" w:rsidR="00C17550" w:rsidRPr="00DB570F" w:rsidRDefault="00C17550" w:rsidP="00C17550">
      <w:pPr>
        <w:autoSpaceDE w:val="0"/>
        <w:autoSpaceDN w:val="0"/>
        <w:adjustRightInd w:val="0"/>
        <w:spacing w:before="0"/>
        <w:ind w:left="360" w:hanging="360"/>
        <w:jc w:val="left"/>
        <w:rPr>
          <w:rFonts w:ascii="Times New Roman" w:hAnsi="Times New Roman"/>
          <w:sz w:val="24"/>
          <w:szCs w:val="24"/>
        </w:rPr>
      </w:pPr>
      <w:r w:rsidRPr="00DB570F">
        <w:rPr>
          <w:rFonts w:ascii="Times New Roman" w:hAnsi="Times New Roman"/>
          <w:sz w:val="24"/>
          <w:szCs w:val="24"/>
        </w:rPr>
        <w:t xml:space="preserve">7.   The project is a </w:t>
      </w:r>
      <w:r w:rsidRPr="00DB570F">
        <w:rPr>
          <w:rFonts w:ascii="Times New Roman" w:hAnsi="Times New Roman"/>
          <w:b/>
          <w:bCs/>
          <w:i/>
          <w:iCs/>
          <w:sz w:val="24"/>
          <w:szCs w:val="24"/>
        </w:rPr>
        <w:t xml:space="preserve">redevelopment project </w:t>
      </w:r>
      <w:r w:rsidRPr="00DB570F">
        <w:rPr>
          <w:rFonts w:ascii="Times New Roman" w:hAnsi="Times New Roman"/>
          <w:sz w:val="24"/>
          <w:szCs w:val="24"/>
        </w:rPr>
        <w:t xml:space="preserve">on a single- or multiple-parcel </w:t>
      </w:r>
      <w:r w:rsidRPr="00DB570F">
        <w:rPr>
          <w:rFonts w:ascii="Times New Roman" w:hAnsi="Times New Roman"/>
          <w:b/>
          <w:bCs/>
          <w:i/>
          <w:iCs/>
          <w:sz w:val="24"/>
          <w:szCs w:val="24"/>
        </w:rPr>
        <w:t xml:space="preserve">site </w:t>
      </w:r>
      <w:r w:rsidRPr="00DB570F">
        <w:rPr>
          <w:rFonts w:ascii="Times New Roman" w:hAnsi="Times New Roman"/>
          <w:sz w:val="24"/>
          <w:szCs w:val="24"/>
        </w:rPr>
        <w:t xml:space="preserve">in which the total of </w:t>
      </w:r>
      <w:r w:rsidRPr="00DB570F">
        <w:rPr>
          <w:rFonts w:ascii="Times New Roman" w:hAnsi="Times New Roman"/>
          <w:b/>
          <w:bCs/>
          <w:i/>
          <w:iCs/>
          <w:sz w:val="24"/>
          <w:szCs w:val="24"/>
        </w:rPr>
        <w:t xml:space="preserve">new </w:t>
      </w:r>
      <w:r w:rsidRPr="00DB570F">
        <w:rPr>
          <w:rFonts w:ascii="Times New Roman" w:hAnsi="Times New Roman"/>
          <w:b/>
          <w:bCs/>
          <w:sz w:val="24"/>
          <w:szCs w:val="24"/>
        </w:rPr>
        <w:t xml:space="preserve">plus </w:t>
      </w:r>
      <w:r w:rsidRPr="00DB570F">
        <w:rPr>
          <w:rFonts w:ascii="Times New Roman" w:hAnsi="Times New Roman"/>
          <w:b/>
          <w:bCs/>
          <w:i/>
          <w:iCs/>
          <w:sz w:val="24"/>
          <w:szCs w:val="24"/>
        </w:rPr>
        <w:t xml:space="preserve">replaced impervious surface </w:t>
      </w:r>
      <w:r w:rsidRPr="00DB570F">
        <w:rPr>
          <w:rFonts w:ascii="Times New Roman" w:hAnsi="Times New Roman"/>
          <w:sz w:val="24"/>
          <w:szCs w:val="24"/>
        </w:rPr>
        <w:t xml:space="preserve">is 5,000 square feet or more and whose valuation of proposed improvements (including interior improvements and excluding required mitigation and frontage improvements) exceeds 50% of the </w:t>
      </w:r>
      <w:r w:rsidRPr="00DB570F">
        <w:rPr>
          <w:rFonts w:ascii="Times New Roman" w:hAnsi="Times New Roman"/>
          <w:b/>
          <w:bCs/>
          <w:sz w:val="24"/>
          <w:szCs w:val="24"/>
        </w:rPr>
        <w:t xml:space="preserve">assessed value </w:t>
      </w:r>
      <w:r w:rsidRPr="00DB570F">
        <w:rPr>
          <w:rFonts w:ascii="Times New Roman" w:hAnsi="Times New Roman"/>
          <w:sz w:val="24"/>
          <w:szCs w:val="24"/>
        </w:rPr>
        <w:t xml:space="preserve">of the existing </w:t>
      </w:r>
      <w:r w:rsidRPr="00DB570F">
        <w:rPr>
          <w:rFonts w:ascii="Times New Roman" w:hAnsi="Times New Roman"/>
          <w:b/>
          <w:bCs/>
          <w:i/>
          <w:iCs/>
          <w:sz w:val="24"/>
          <w:szCs w:val="24"/>
        </w:rPr>
        <w:t xml:space="preserve">site </w:t>
      </w:r>
      <w:r w:rsidRPr="00DB570F">
        <w:rPr>
          <w:rFonts w:ascii="Times New Roman" w:hAnsi="Times New Roman"/>
          <w:sz w:val="24"/>
          <w:szCs w:val="24"/>
        </w:rPr>
        <w:t>improvements.</w:t>
      </w:r>
    </w:p>
    <w:p w14:paraId="02E93CA5" w14:textId="77777777" w:rsidR="00C17550" w:rsidRPr="00DB570F" w:rsidRDefault="00C17550" w:rsidP="00C17550">
      <w:pPr>
        <w:autoSpaceDE w:val="0"/>
        <w:autoSpaceDN w:val="0"/>
        <w:adjustRightInd w:val="0"/>
        <w:spacing w:before="0"/>
        <w:ind w:left="360" w:hanging="360"/>
        <w:jc w:val="left"/>
        <w:rPr>
          <w:rFonts w:ascii="Times New Roman" w:hAnsi="Times New Roman"/>
          <w:sz w:val="24"/>
          <w:szCs w:val="24"/>
        </w:rPr>
      </w:pPr>
    </w:p>
    <w:p w14:paraId="48C84841" w14:textId="77777777" w:rsidR="00A61361" w:rsidRPr="00DB570F" w:rsidRDefault="00A61361" w:rsidP="00C17550">
      <w:pPr>
        <w:autoSpaceDE w:val="0"/>
        <w:autoSpaceDN w:val="0"/>
        <w:adjustRightInd w:val="0"/>
        <w:spacing w:before="0"/>
        <w:jc w:val="left"/>
        <w:rPr>
          <w:rFonts w:ascii="Times New Roman" w:hAnsi="Times New Roman"/>
          <w:sz w:val="24"/>
          <w:szCs w:val="24"/>
        </w:rPr>
      </w:pPr>
      <w:r w:rsidRPr="00DB570F">
        <w:rPr>
          <w:rFonts w:ascii="Times New Roman" w:hAnsi="Times New Roman"/>
          <w:sz w:val="24"/>
          <w:szCs w:val="24"/>
        </w:rPr>
        <w:t xml:space="preserve">If </w:t>
      </w:r>
      <w:r w:rsidR="00DC0985" w:rsidRPr="00DB570F">
        <w:rPr>
          <w:rFonts w:ascii="Times New Roman" w:hAnsi="Times New Roman"/>
          <w:sz w:val="24"/>
          <w:szCs w:val="24"/>
        </w:rPr>
        <w:t xml:space="preserve">stormwater </w:t>
      </w:r>
      <w:r w:rsidRPr="00DB570F">
        <w:rPr>
          <w:rFonts w:ascii="Times New Roman" w:hAnsi="Times New Roman"/>
          <w:sz w:val="24"/>
          <w:szCs w:val="24"/>
        </w:rPr>
        <w:t>review is required for the proposed project, the</w:t>
      </w:r>
      <w:r w:rsidR="00B41D38" w:rsidRPr="00DB570F">
        <w:rPr>
          <w:rFonts w:ascii="Times New Roman" w:hAnsi="Times New Roman"/>
          <w:sz w:val="24"/>
          <w:szCs w:val="24"/>
        </w:rPr>
        <w:t xml:space="preserve"> </w:t>
      </w:r>
      <w:r w:rsidRPr="00DB570F">
        <w:rPr>
          <w:rFonts w:ascii="Times New Roman" w:hAnsi="Times New Roman"/>
          <w:sz w:val="24"/>
          <w:szCs w:val="24"/>
        </w:rPr>
        <w:t>type of review must be determined based on project</w:t>
      </w:r>
      <w:r w:rsidR="00B41D38" w:rsidRPr="00DB570F">
        <w:rPr>
          <w:rFonts w:ascii="Times New Roman" w:hAnsi="Times New Roman"/>
          <w:sz w:val="24"/>
          <w:szCs w:val="24"/>
        </w:rPr>
        <w:t xml:space="preserve"> </w:t>
      </w:r>
      <w:r w:rsidRPr="00DB570F">
        <w:rPr>
          <w:rFonts w:ascii="Times New Roman" w:hAnsi="Times New Roman"/>
          <w:sz w:val="24"/>
          <w:szCs w:val="24"/>
        </w:rPr>
        <w:t>and site characteristics as described in Section 1.1.2</w:t>
      </w:r>
      <w:r w:rsidR="00DC0985" w:rsidRPr="00DB570F">
        <w:rPr>
          <w:rFonts w:ascii="Times New Roman" w:hAnsi="Times New Roman"/>
          <w:sz w:val="24"/>
          <w:szCs w:val="24"/>
        </w:rPr>
        <w:t xml:space="preserve"> of the KCSWDM</w:t>
      </w:r>
      <w:r w:rsidRPr="00DB570F">
        <w:rPr>
          <w:rFonts w:ascii="Times New Roman" w:hAnsi="Times New Roman"/>
          <w:sz w:val="24"/>
          <w:szCs w:val="24"/>
        </w:rPr>
        <w:t xml:space="preserve">. </w:t>
      </w:r>
      <w:r w:rsidR="00720BF8" w:rsidRPr="00DB570F">
        <w:rPr>
          <w:rFonts w:ascii="Times New Roman" w:hAnsi="Times New Roman"/>
          <w:sz w:val="24"/>
          <w:szCs w:val="24"/>
        </w:rPr>
        <w:t xml:space="preserve"> </w:t>
      </w:r>
    </w:p>
    <w:p w14:paraId="4688B5F0" w14:textId="77777777" w:rsidR="00B41D38" w:rsidRPr="00DB570F" w:rsidRDefault="00B41D38" w:rsidP="00A61361">
      <w:pPr>
        <w:autoSpaceDE w:val="0"/>
        <w:autoSpaceDN w:val="0"/>
        <w:adjustRightInd w:val="0"/>
        <w:spacing w:before="0"/>
        <w:jc w:val="left"/>
        <w:rPr>
          <w:rFonts w:ascii="Times New Roman" w:hAnsi="Times New Roman"/>
          <w:sz w:val="24"/>
          <w:szCs w:val="24"/>
        </w:rPr>
      </w:pPr>
    </w:p>
    <w:bookmarkStart w:id="1" w:name="_MON_1531637705"/>
    <w:bookmarkEnd w:id="1"/>
    <w:p w14:paraId="05B89E3E" w14:textId="66836603" w:rsidR="005B7ACF" w:rsidRPr="00DB570F" w:rsidRDefault="00DC28C6" w:rsidP="00A42B1F">
      <w:pPr>
        <w:autoSpaceDE w:val="0"/>
        <w:autoSpaceDN w:val="0"/>
        <w:adjustRightInd w:val="0"/>
        <w:spacing w:before="0"/>
        <w:jc w:val="center"/>
        <w:rPr>
          <w:rFonts w:ascii="Times New Roman" w:hAnsi="Times New Roman"/>
          <w:bCs/>
          <w:color w:val="000000"/>
        </w:rPr>
      </w:pPr>
      <w:r w:rsidRPr="00DE4E5A">
        <w:rPr>
          <w:rFonts w:ascii="Times New Roman" w:hAnsi="Times New Roman"/>
        </w:rPr>
        <w:object w:dxaOrig="8836" w:dyaOrig="9910" w14:anchorId="75D3D0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75pt;height:495.75pt" o:ole="">
            <v:imagedata r:id="rId13" o:title=""/>
          </v:shape>
          <o:OLEObject Type="Embed" ProgID="Excel.Sheet.8" ShapeID="_x0000_i1025" DrawAspect="Content" ObjectID="_1700563722" r:id="rId14"/>
        </w:object>
      </w:r>
    </w:p>
    <w:p w14:paraId="169B7323" w14:textId="77777777" w:rsidR="005B7ACF" w:rsidRPr="00DB570F" w:rsidRDefault="005B7ACF" w:rsidP="00121533">
      <w:pPr>
        <w:pStyle w:val="pp3"/>
        <w:spacing w:before="0" w:beforeAutospacing="0" w:after="0" w:afterAutospacing="0"/>
        <w:rPr>
          <w:bCs/>
          <w:color w:val="000000"/>
        </w:rPr>
      </w:pPr>
    </w:p>
    <w:p w14:paraId="649CCB8C" w14:textId="77777777" w:rsidR="00B55CD5" w:rsidRPr="00DE4E5A" w:rsidRDefault="00DE4E5A" w:rsidP="00121533">
      <w:pPr>
        <w:pStyle w:val="pp3"/>
        <w:spacing w:before="0" w:beforeAutospacing="0" w:after="0" w:afterAutospacing="0"/>
        <w:rPr>
          <w:bCs/>
          <w:color w:val="000000"/>
        </w:rPr>
      </w:pPr>
      <w:r>
        <w:rPr>
          <w:bCs/>
          <w:color w:val="000000"/>
        </w:rPr>
        <w:t xml:space="preserve">* The requirement to complete a stormwater review is separate from the requirements to conform </w:t>
      </w:r>
      <w:r w:rsidR="00495E10">
        <w:rPr>
          <w:bCs/>
          <w:color w:val="000000"/>
        </w:rPr>
        <w:t>to</w:t>
      </w:r>
      <w:r>
        <w:rPr>
          <w:bCs/>
          <w:color w:val="000000"/>
        </w:rPr>
        <w:t xml:space="preserve"> the Water Quality Review (1.1.1.A). If water quality is triggered, but a stormwater review is not, the applicant is still required to conform </w:t>
      </w:r>
      <w:r w:rsidR="00495E10">
        <w:rPr>
          <w:bCs/>
          <w:color w:val="000000"/>
        </w:rPr>
        <w:t>to</w:t>
      </w:r>
      <w:r>
        <w:rPr>
          <w:bCs/>
          <w:color w:val="000000"/>
        </w:rPr>
        <w:t xml:space="preserve"> the Water Quality requirements. </w:t>
      </w:r>
    </w:p>
    <w:p w14:paraId="6E399EC9" w14:textId="77777777" w:rsidR="005B7ACF" w:rsidRPr="00DE4E5A" w:rsidRDefault="005B7ACF" w:rsidP="00121533">
      <w:pPr>
        <w:pStyle w:val="pp3"/>
        <w:spacing w:before="0" w:beforeAutospacing="0" w:after="0" w:afterAutospacing="0"/>
        <w:rPr>
          <w:bCs/>
          <w:color w:val="000000"/>
        </w:rPr>
      </w:pPr>
    </w:p>
    <w:p w14:paraId="338D788F" w14:textId="77777777" w:rsidR="005B7ACF" w:rsidRPr="0034432A" w:rsidRDefault="005B7ACF" w:rsidP="00121533">
      <w:pPr>
        <w:pStyle w:val="pp3"/>
        <w:spacing w:before="0" w:beforeAutospacing="0" w:after="0" w:afterAutospacing="0"/>
        <w:rPr>
          <w:bCs/>
          <w:color w:val="000000"/>
        </w:rPr>
      </w:pPr>
    </w:p>
    <w:p w14:paraId="5556E362" w14:textId="77777777" w:rsidR="005B7ACF" w:rsidRPr="0034432A" w:rsidRDefault="005B7ACF" w:rsidP="00121533">
      <w:pPr>
        <w:pStyle w:val="pp3"/>
        <w:spacing w:before="0" w:beforeAutospacing="0" w:after="0" w:afterAutospacing="0"/>
        <w:rPr>
          <w:bCs/>
          <w:color w:val="000000"/>
        </w:rPr>
      </w:pPr>
    </w:p>
    <w:p w14:paraId="015E13DA" w14:textId="77777777" w:rsidR="00FA7B0C" w:rsidRPr="00DB570F" w:rsidRDefault="00FA7B0C">
      <w:pPr>
        <w:spacing w:before="0"/>
        <w:jc w:val="left"/>
        <w:rPr>
          <w:rFonts w:ascii="Times New Roman" w:hAnsi="Times New Roman"/>
          <w:b/>
          <w:bCs/>
          <w:color w:val="000000"/>
          <w:sz w:val="24"/>
          <w:szCs w:val="24"/>
        </w:rPr>
      </w:pPr>
      <w:r w:rsidRPr="002D1F15">
        <w:rPr>
          <w:rFonts w:ascii="Times New Roman" w:hAnsi="Times New Roman"/>
          <w:b/>
          <w:bCs/>
          <w:color w:val="000000"/>
        </w:rPr>
        <w:br w:type="page"/>
      </w:r>
    </w:p>
    <w:p w14:paraId="112C3F3B" w14:textId="77777777" w:rsidR="005B7ACF" w:rsidRPr="00DE4E5A" w:rsidRDefault="002538FA" w:rsidP="00121533">
      <w:pPr>
        <w:pStyle w:val="pp3"/>
        <w:spacing w:before="0" w:beforeAutospacing="0" w:after="0" w:afterAutospacing="0"/>
        <w:rPr>
          <w:b/>
          <w:bCs/>
          <w:color w:val="000000"/>
        </w:rPr>
      </w:pPr>
      <w:r w:rsidRPr="00DB570F">
        <w:rPr>
          <w:b/>
          <w:bCs/>
          <w:color w:val="000000"/>
        </w:rPr>
        <w:lastRenderedPageBreak/>
        <w:t>The following ite</w:t>
      </w:r>
      <w:r w:rsidRPr="00DE4E5A">
        <w:rPr>
          <w:b/>
          <w:bCs/>
          <w:color w:val="000000"/>
        </w:rPr>
        <w:t xml:space="preserve">ms amend the </w:t>
      </w:r>
      <w:r w:rsidR="002B0A0A" w:rsidRPr="00DE4E5A">
        <w:rPr>
          <w:b/>
          <w:bCs/>
          <w:color w:val="000000"/>
        </w:rPr>
        <w:t xml:space="preserve">identified sections of the </w:t>
      </w:r>
      <w:r w:rsidRPr="00DE4E5A">
        <w:rPr>
          <w:b/>
          <w:bCs/>
          <w:color w:val="000000"/>
        </w:rPr>
        <w:t>KCSWDM:</w:t>
      </w:r>
    </w:p>
    <w:p w14:paraId="69827447" w14:textId="77777777" w:rsidR="00C2130F" w:rsidRPr="00DE4E5A" w:rsidRDefault="00C2130F" w:rsidP="00A810D2">
      <w:pPr>
        <w:spacing w:before="0"/>
        <w:jc w:val="left"/>
        <w:rPr>
          <w:rFonts w:ascii="Times New Roman" w:hAnsi="Times New Roman"/>
          <w:b/>
          <w:bCs/>
          <w:sz w:val="24"/>
          <w:szCs w:val="24"/>
        </w:rPr>
      </w:pPr>
    </w:p>
    <w:p w14:paraId="4CB3B5D3" w14:textId="77777777" w:rsidR="00E004EC" w:rsidRPr="0034432A" w:rsidRDefault="00E004EC" w:rsidP="00A810D2">
      <w:pPr>
        <w:spacing w:before="0"/>
        <w:jc w:val="left"/>
        <w:rPr>
          <w:rFonts w:ascii="Times New Roman" w:hAnsi="Times New Roman"/>
          <w:b/>
          <w:bCs/>
          <w:sz w:val="24"/>
          <w:szCs w:val="24"/>
        </w:rPr>
      </w:pPr>
      <w:r w:rsidRPr="0034432A">
        <w:rPr>
          <w:rFonts w:ascii="Times New Roman" w:hAnsi="Times New Roman"/>
          <w:b/>
          <w:bCs/>
          <w:sz w:val="24"/>
          <w:szCs w:val="24"/>
        </w:rPr>
        <w:t>1.1.3 Drainage Review Required by Other Agencies</w:t>
      </w:r>
    </w:p>
    <w:p w14:paraId="255342B6" w14:textId="77777777" w:rsidR="00E004EC" w:rsidRPr="00DB570F" w:rsidRDefault="00E004EC" w:rsidP="002D1F15">
      <w:pPr>
        <w:spacing w:before="0" w:after="120"/>
        <w:jc w:val="left"/>
        <w:rPr>
          <w:rFonts w:ascii="Times New Roman" w:hAnsi="Times New Roman"/>
          <w:sz w:val="24"/>
          <w:szCs w:val="24"/>
        </w:rPr>
      </w:pPr>
      <w:r w:rsidRPr="0034432A">
        <w:rPr>
          <w:rFonts w:ascii="Times New Roman" w:hAnsi="Times New Roman"/>
          <w:sz w:val="24"/>
          <w:szCs w:val="24"/>
        </w:rPr>
        <w:t xml:space="preserve">In addition to the </w:t>
      </w:r>
      <w:r w:rsidR="00FC25D5" w:rsidRPr="0034432A">
        <w:rPr>
          <w:rFonts w:ascii="Times New Roman" w:hAnsi="Times New Roman"/>
          <w:sz w:val="24"/>
          <w:szCs w:val="24"/>
        </w:rPr>
        <w:t>Muckleshoot</w:t>
      </w:r>
      <w:r w:rsidRPr="00DB570F">
        <w:rPr>
          <w:rFonts w:ascii="Times New Roman" w:hAnsi="Times New Roman"/>
          <w:sz w:val="24"/>
          <w:szCs w:val="24"/>
        </w:rPr>
        <w:t xml:space="preserve"> Indian Tribe, CFW is required to notify the Puyallup Indian Tribe.  </w:t>
      </w:r>
    </w:p>
    <w:p w14:paraId="0632F88B" w14:textId="77777777" w:rsidR="00FA7B0C" w:rsidRPr="00DB570F" w:rsidRDefault="00FA7B0C" w:rsidP="002D1F15">
      <w:pPr>
        <w:spacing w:before="0" w:after="120"/>
        <w:jc w:val="left"/>
        <w:rPr>
          <w:rFonts w:ascii="Times New Roman" w:hAnsi="Times New Roman"/>
          <w:sz w:val="24"/>
          <w:szCs w:val="24"/>
        </w:rPr>
      </w:pPr>
      <w:r w:rsidRPr="00DB570F">
        <w:rPr>
          <w:rFonts w:ascii="Times New Roman" w:hAnsi="Times New Roman"/>
          <w:sz w:val="24"/>
          <w:szCs w:val="24"/>
        </w:rPr>
        <w:t xml:space="preserve">The </w:t>
      </w:r>
      <w:r w:rsidR="00E004EC" w:rsidRPr="00DB570F">
        <w:rPr>
          <w:rFonts w:ascii="Times New Roman" w:hAnsi="Times New Roman"/>
          <w:sz w:val="24"/>
          <w:szCs w:val="24"/>
        </w:rPr>
        <w:t>City of Federal Way administers its own For</w:t>
      </w:r>
      <w:r w:rsidR="005A1492" w:rsidRPr="00DB570F">
        <w:rPr>
          <w:rFonts w:ascii="Times New Roman" w:hAnsi="Times New Roman"/>
          <w:sz w:val="24"/>
          <w:szCs w:val="24"/>
        </w:rPr>
        <w:t>est Practices Class IV-General P</w:t>
      </w:r>
      <w:r w:rsidR="00E004EC" w:rsidRPr="00DB570F">
        <w:rPr>
          <w:rFonts w:ascii="Times New Roman" w:hAnsi="Times New Roman"/>
          <w:sz w:val="24"/>
          <w:szCs w:val="24"/>
        </w:rPr>
        <w:t>ermits.</w:t>
      </w:r>
    </w:p>
    <w:p w14:paraId="6C75975A" w14:textId="77777777" w:rsidR="00E004EC" w:rsidRPr="00DB570F" w:rsidRDefault="00FA7B0C" w:rsidP="00A810D2">
      <w:pPr>
        <w:spacing w:before="0"/>
        <w:jc w:val="left"/>
        <w:rPr>
          <w:rFonts w:ascii="Times New Roman" w:hAnsi="Times New Roman"/>
          <w:sz w:val="24"/>
          <w:szCs w:val="24"/>
        </w:rPr>
      </w:pPr>
      <w:r w:rsidRPr="00DB570F">
        <w:rPr>
          <w:rFonts w:ascii="Times New Roman" w:hAnsi="Times New Roman"/>
          <w:sz w:val="24"/>
          <w:szCs w:val="24"/>
        </w:rPr>
        <w:t>The</w:t>
      </w:r>
      <w:r w:rsidR="00E004EC" w:rsidRPr="00DB570F">
        <w:rPr>
          <w:rFonts w:ascii="Times New Roman" w:hAnsi="Times New Roman"/>
          <w:sz w:val="24"/>
          <w:szCs w:val="24"/>
        </w:rPr>
        <w:t xml:space="preserve"> City of Federal Way does not administer Class IV-Special Forest Practices </w:t>
      </w:r>
      <w:r w:rsidR="005A1492" w:rsidRPr="00DB570F">
        <w:rPr>
          <w:rFonts w:ascii="Times New Roman" w:hAnsi="Times New Roman"/>
          <w:sz w:val="24"/>
          <w:szCs w:val="24"/>
        </w:rPr>
        <w:t>P</w:t>
      </w:r>
      <w:r w:rsidR="00E004EC" w:rsidRPr="00DB570F">
        <w:rPr>
          <w:rFonts w:ascii="Times New Roman" w:hAnsi="Times New Roman"/>
          <w:sz w:val="24"/>
          <w:szCs w:val="24"/>
        </w:rPr>
        <w:t xml:space="preserve">ermits.  </w:t>
      </w:r>
    </w:p>
    <w:p w14:paraId="763C5400" w14:textId="77777777" w:rsidR="00E004EC" w:rsidRPr="00DB570F" w:rsidRDefault="00E004EC" w:rsidP="00A810D2">
      <w:pPr>
        <w:spacing w:before="0"/>
        <w:jc w:val="left"/>
        <w:rPr>
          <w:rFonts w:ascii="Times New Roman" w:hAnsi="Times New Roman"/>
          <w:sz w:val="24"/>
          <w:szCs w:val="24"/>
        </w:rPr>
      </w:pPr>
    </w:p>
    <w:p w14:paraId="036F6B08" w14:textId="77777777" w:rsidR="001A45A6" w:rsidRPr="00DB570F" w:rsidRDefault="001A45A6" w:rsidP="00A810D2">
      <w:pPr>
        <w:pStyle w:val="NormalWeb"/>
        <w:rPr>
          <w:b/>
          <w:bCs/>
          <w:color w:val="000000"/>
        </w:rPr>
      </w:pPr>
      <w:r w:rsidRPr="00DB570F">
        <w:rPr>
          <w:b/>
          <w:bCs/>
          <w:color w:val="000000"/>
        </w:rPr>
        <w:t>1.2.5</w:t>
      </w:r>
      <w:r w:rsidR="00FC6618" w:rsidRPr="00DB570F">
        <w:rPr>
          <w:b/>
          <w:bCs/>
          <w:color w:val="000000"/>
        </w:rPr>
        <w:t xml:space="preserve"> Core Requirement #5</w:t>
      </w:r>
    </w:p>
    <w:p w14:paraId="6469BC17" w14:textId="77777777" w:rsidR="00FC6618" w:rsidRPr="00DB570F" w:rsidRDefault="00544FFF" w:rsidP="00A810D2">
      <w:pPr>
        <w:pStyle w:val="NormalWeb"/>
        <w:rPr>
          <w:bCs/>
          <w:color w:val="000000"/>
        </w:rPr>
      </w:pPr>
      <w:r w:rsidRPr="00DB570F">
        <w:t xml:space="preserve">Projects subject to clearing and grading permit requirements, but </w:t>
      </w:r>
      <w:r w:rsidR="008333F9">
        <w:t xml:space="preserve">which </w:t>
      </w:r>
      <w:r w:rsidRPr="00DB570F">
        <w:t xml:space="preserve">do not meet the thresholds identified in 1.1.1.B, are subject to the ESC requirements and BMPs of Core Requirement #5 and C.1.4 of the KCSWDM as applicable.  Specific ESC requirements shall be determined on a project by project basis during clearing and grading review.  </w:t>
      </w:r>
      <w:r w:rsidR="00FA7B0C" w:rsidRPr="00DB570F">
        <w:rPr>
          <w:bCs/>
          <w:color w:val="000000"/>
        </w:rPr>
        <w:t>Those projects exempt from clearing and grading permit requirements, although not required to be reviewed, are still responsible for implementing Erosion and Sedimentation Control (ESC) measures to maintain a stable site and mitigate offsite impacts</w:t>
      </w:r>
    </w:p>
    <w:p w14:paraId="4761A24F" w14:textId="77777777" w:rsidR="001A45A6" w:rsidRPr="00DB570F" w:rsidRDefault="001A45A6" w:rsidP="00A810D2">
      <w:pPr>
        <w:pStyle w:val="NormalWeb"/>
        <w:rPr>
          <w:b/>
          <w:bCs/>
          <w:color w:val="000000"/>
        </w:rPr>
      </w:pPr>
    </w:p>
    <w:p w14:paraId="079C9661" w14:textId="77777777" w:rsidR="00E004EC" w:rsidRPr="00DB570F" w:rsidRDefault="00E004EC" w:rsidP="00A810D2">
      <w:pPr>
        <w:pStyle w:val="NormalWeb"/>
        <w:rPr>
          <w:color w:val="000000"/>
        </w:rPr>
      </w:pPr>
      <w:r w:rsidRPr="00DB570F">
        <w:rPr>
          <w:b/>
          <w:bCs/>
          <w:color w:val="000000"/>
        </w:rPr>
        <w:t>1.2.5.3 (F</w:t>
      </w:r>
      <w:r w:rsidR="00846625" w:rsidRPr="00DB570F">
        <w:rPr>
          <w:b/>
          <w:bCs/>
          <w:color w:val="000000"/>
        </w:rPr>
        <w:t xml:space="preserve">) </w:t>
      </w:r>
      <w:r w:rsidR="00681612" w:rsidRPr="00DB570F">
        <w:rPr>
          <w:b/>
          <w:bCs/>
          <w:color w:val="000000"/>
        </w:rPr>
        <w:t xml:space="preserve">- </w:t>
      </w:r>
      <w:r w:rsidRPr="00DB570F">
        <w:rPr>
          <w:color w:val="000000"/>
        </w:rPr>
        <w:t>City of Federal Way does not assume lead agency status for Cla</w:t>
      </w:r>
      <w:r w:rsidR="005A1492" w:rsidRPr="00DB570F">
        <w:rPr>
          <w:color w:val="000000"/>
        </w:rPr>
        <w:t>ss IV Special Forest Practices P</w:t>
      </w:r>
      <w:r w:rsidRPr="00DB570F">
        <w:rPr>
          <w:color w:val="000000"/>
        </w:rPr>
        <w:t>ermits</w:t>
      </w:r>
    </w:p>
    <w:p w14:paraId="1D41CD60" w14:textId="77777777" w:rsidR="00E004EC" w:rsidRPr="00DB570F" w:rsidRDefault="00E004EC" w:rsidP="00A810D2">
      <w:pPr>
        <w:pStyle w:val="NormalWeb"/>
        <w:rPr>
          <w:color w:val="000000"/>
        </w:rPr>
      </w:pPr>
      <w:r w:rsidRPr="00DB570F">
        <w:rPr>
          <w:color w:val="000000"/>
        </w:rPr>
        <w:t> </w:t>
      </w:r>
    </w:p>
    <w:p w14:paraId="00708FF4" w14:textId="77777777" w:rsidR="00E004EC" w:rsidRPr="00DB570F" w:rsidRDefault="00E004EC" w:rsidP="00A810D2">
      <w:pPr>
        <w:pStyle w:val="NormalWeb"/>
        <w:rPr>
          <w:color w:val="000000"/>
        </w:rPr>
      </w:pPr>
      <w:r w:rsidRPr="00DB570F">
        <w:rPr>
          <w:b/>
          <w:bCs/>
          <w:color w:val="000000"/>
        </w:rPr>
        <w:t>1.2.6 Drainage Facilities to be Maintained by City of Federal Way</w:t>
      </w:r>
      <w:r w:rsidR="00FF334C" w:rsidRPr="00DB570F">
        <w:rPr>
          <w:b/>
          <w:bCs/>
          <w:color w:val="000000"/>
        </w:rPr>
        <w:t xml:space="preserve"> - </w:t>
      </w:r>
      <w:r w:rsidR="00965403" w:rsidRPr="00DB570F">
        <w:rPr>
          <w:color w:val="000000"/>
        </w:rPr>
        <w:t>See FWR</w:t>
      </w:r>
      <w:r w:rsidRPr="00DB570F">
        <w:rPr>
          <w:color w:val="000000"/>
        </w:rPr>
        <w:t xml:space="preserve">C </w:t>
      </w:r>
      <w:r w:rsidR="00965403" w:rsidRPr="00DB570F">
        <w:rPr>
          <w:color w:val="000000"/>
        </w:rPr>
        <w:t>16.35.010</w:t>
      </w:r>
      <w:r w:rsidR="00FF334C" w:rsidRPr="00DB570F">
        <w:rPr>
          <w:color w:val="000000"/>
        </w:rPr>
        <w:t>.</w:t>
      </w:r>
    </w:p>
    <w:p w14:paraId="794F4054" w14:textId="77777777" w:rsidR="00E004EC" w:rsidRPr="00DB570F" w:rsidRDefault="00E004EC" w:rsidP="00A810D2">
      <w:pPr>
        <w:pStyle w:val="NormalWeb"/>
        <w:rPr>
          <w:color w:val="000000"/>
        </w:rPr>
      </w:pPr>
    </w:p>
    <w:p w14:paraId="7063DBA9" w14:textId="77777777" w:rsidR="00681612" w:rsidRPr="00DB570F" w:rsidRDefault="00E004EC" w:rsidP="00A810D2">
      <w:pPr>
        <w:pStyle w:val="NormalWeb"/>
        <w:rPr>
          <w:color w:val="000000"/>
        </w:rPr>
      </w:pPr>
      <w:r w:rsidRPr="00DB570F">
        <w:rPr>
          <w:b/>
          <w:bCs/>
          <w:color w:val="000000"/>
        </w:rPr>
        <w:t>1.2.8 Core Requirement #8 Water Quality – Guide to Applying Core Requirement #8</w:t>
      </w:r>
      <w:r w:rsidRPr="00DB570F">
        <w:rPr>
          <w:color w:val="000000"/>
        </w:rPr>
        <w:t xml:space="preserve"> </w:t>
      </w:r>
    </w:p>
    <w:p w14:paraId="41EEE598" w14:textId="77777777" w:rsidR="00681612" w:rsidRPr="00DB570F" w:rsidRDefault="00681612" w:rsidP="00681612">
      <w:pPr>
        <w:pStyle w:val="NormalWeb"/>
        <w:numPr>
          <w:ilvl w:val="0"/>
          <w:numId w:val="9"/>
        </w:numPr>
        <w:rPr>
          <w:color w:val="000000"/>
        </w:rPr>
      </w:pPr>
      <w:r w:rsidRPr="00DB570F">
        <w:rPr>
          <w:color w:val="000000"/>
        </w:rPr>
        <w:t>Redevelopment</w:t>
      </w:r>
    </w:p>
    <w:p w14:paraId="04EAD429" w14:textId="77777777" w:rsidR="00E004EC" w:rsidRPr="00DB570F" w:rsidRDefault="00E004EC" w:rsidP="00681612">
      <w:pPr>
        <w:pStyle w:val="NormalWeb"/>
        <w:numPr>
          <w:ilvl w:val="1"/>
          <w:numId w:val="9"/>
        </w:numPr>
        <w:rPr>
          <w:color w:val="000000"/>
        </w:rPr>
      </w:pPr>
      <w:r w:rsidRPr="00DB570F">
        <w:rPr>
          <w:color w:val="000000"/>
        </w:rPr>
        <w:t xml:space="preserve">When water quality improvements are required, the </w:t>
      </w:r>
      <w:r w:rsidR="002B0A0A" w:rsidRPr="00DB570F">
        <w:rPr>
          <w:color w:val="000000"/>
        </w:rPr>
        <w:t>entire</w:t>
      </w:r>
      <w:r w:rsidRPr="00DB570F">
        <w:rPr>
          <w:color w:val="000000"/>
        </w:rPr>
        <w:t xml:space="preserve"> </w:t>
      </w:r>
      <w:r w:rsidRPr="00DB570F">
        <w:rPr>
          <w:b/>
          <w:i/>
          <w:color w:val="000000"/>
        </w:rPr>
        <w:t>site</w:t>
      </w:r>
      <w:r w:rsidRPr="00DB570F">
        <w:rPr>
          <w:color w:val="000000"/>
        </w:rPr>
        <w:t xml:space="preserve"> must be brought up to </w:t>
      </w:r>
      <w:r w:rsidR="00681612" w:rsidRPr="00DB570F">
        <w:rPr>
          <w:color w:val="000000"/>
        </w:rPr>
        <w:t>current water quality standards for</w:t>
      </w:r>
      <w:r w:rsidR="001A1744" w:rsidRPr="00DB570F">
        <w:rPr>
          <w:color w:val="000000"/>
        </w:rPr>
        <w:t xml:space="preserve"> all</w:t>
      </w:r>
      <w:r w:rsidR="00681612" w:rsidRPr="00DB570F">
        <w:rPr>
          <w:color w:val="000000"/>
        </w:rPr>
        <w:t xml:space="preserve"> </w:t>
      </w:r>
      <w:r w:rsidR="0069641A">
        <w:rPr>
          <w:color w:val="000000"/>
        </w:rPr>
        <w:t xml:space="preserve">pollution-generating </w:t>
      </w:r>
      <w:r w:rsidR="00681612" w:rsidRPr="00DB570F">
        <w:rPr>
          <w:color w:val="000000"/>
        </w:rPr>
        <w:t>impervious surfaces</w:t>
      </w:r>
      <w:r w:rsidR="0069641A">
        <w:rPr>
          <w:color w:val="000000"/>
        </w:rPr>
        <w:t xml:space="preserve"> (PGIS)</w:t>
      </w:r>
      <w:r w:rsidR="00681612" w:rsidRPr="00DB570F">
        <w:rPr>
          <w:color w:val="000000"/>
        </w:rPr>
        <w:t xml:space="preserve">.  </w:t>
      </w:r>
    </w:p>
    <w:p w14:paraId="3FD9D780" w14:textId="59ED7993" w:rsidR="005B2A85" w:rsidRDefault="001A1744" w:rsidP="00681612">
      <w:pPr>
        <w:pStyle w:val="NormalWeb"/>
        <w:numPr>
          <w:ilvl w:val="2"/>
          <w:numId w:val="9"/>
        </w:numPr>
        <w:rPr>
          <w:color w:val="000000"/>
        </w:rPr>
      </w:pPr>
      <w:r w:rsidRPr="00DB570F">
        <w:rPr>
          <w:color w:val="000000"/>
        </w:rPr>
        <w:t xml:space="preserve">This includes all </w:t>
      </w:r>
      <w:r w:rsidR="0069641A">
        <w:rPr>
          <w:color w:val="000000"/>
        </w:rPr>
        <w:t>(PGIS)</w:t>
      </w:r>
      <w:r w:rsidRPr="00DB570F">
        <w:rPr>
          <w:color w:val="000000"/>
        </w:rPr>
        <w:t>regar</w:t>
      </w:r>
      <w:r w:rsidR="00002864" w:rsidRPr="00DB570F">
        <w:rPr>
          <w:color w:val="000000"/>
        </w:rPr>
        <w:t>dless of when they were created</w:t>
      </w:r>
      <w:r w:rsidR="00F54F2F" w:rsidRPr="00DB570F">
        <w:rPr>
          <w:color w:val="000000"/>
        </w:rPr>
        <w:t xml:space="preserve">, </w:t>
      </w:r>
      <w:r w:rsidR="00C2130F" w:rsidRPr="00DB570F">
        <w:rPr>
          <w:color w:val="000000"/>
        </w:rPr>
        <w:t>including</w:t>
      </w:r>
      <w:r w:rsidR="00681612" w:rsidRPr="00DB570F">
        <w:rPr>
          <w:color w:val="000000"/>
        </w:rPr>
        <w:t xml:space="preserve"> </w:t>
      </w:r>
      <w:r w:rsidR="00002864" w:rsidRPr="00DB570F">
        <w:rPr>
          <w:color w:val="000000"/>
        </w:rPr>
        <w:t xml:space="preserve">impervious surfaces created before </w:t>
      </w:r>
      <w:r w:rsidR="00681612" w:rsidRPr="00DB570F">
        <w:rPr>
          <w:color w:val="000000"/>
        </w:rPr>
        <w:t>2001</w:t>
      </w:r>
      <w:r w:rsidR="005B2A85">
        <w:rPr>
          <w:color w:val="000000"/>
        </w:rPr>
        <w:t xml:space="preserve">. </w:t>
      </w:r>
    </w:p>
    <w:p w14:paraId="232D2298" w14:textId="77777777" w:rsidR="00681612" w:rsidRPr="00DE4E5A" w:rsidRDefault="005B2A85" w:rsidP="00681612">
      <w:pPr>
        <w:pStyle w:val="NormalWeb"/>
        <w:numPr>
          <w:ilvl w:val="2"/>
          <w:numId w:val="9"/>
        </w:numPr>
        <w:rPr>
          <w:color w:val="000000"/>
        </w:rPr>
      </w:pPr>
      <w:r>
        <w:rPr>
          <w:color w:val="000000"/>
        </w:rPr>
        <w:t xml:space="preserve">Any applicable additional </w:t>
      </w:r>
      <w:r w:rsidR="001A1744" w:rsidRPr="00DB570F">
        <w:rPr>
          <w:color w:val="000000"/>
        </w:rPr>
        <w:t>provision</w:t>
      </w:r>
      <w:r>
        <w:rPr>
          <w:color w:val="000000"/>
        </w:rPr>
        <w:t>s</w:t>
      </w:r>
      <w:r w:rsidR="001A1744" w:rsidRPr="00DB570F">
        <w:rPr>
          <w:color w:val="000000"/>
        </w:rPr>
        <w:t xml:space="preserve"> </w:t>
      </w:r>
      <w:r w:rsidR="001A1744" w:rsidRPr="005B2A85">
        <w:rPr>
          <w:color w:val="000000"/>
        </w:rPr>
        <w:t>in KC</w:t>
      </w:r>
      <w:r w:rsidR="00002864" w:rsidRPr="005B2A85">
        <w:rPr>
          <w:color w:val="000000"/>
        </w:rPr>
        <w:t>SWDM 1.2.8.1</w:t>
      </w:r>
      <w:r w:rsidR="0024436B" w:rsidRPr="005B2A85">
        <w:rPr>
          <w:color w:val="000000"/>
        </w:rPr>
        <w:t xml:space="preserve">(B &amp; C) </w:t>
      </w:r>
      <w:r w:rsidR="00002864" w:rsidRPr="005B2A85">
        <w:rPr>
          <w:color w:val="000000"/>
        </w:rPr>
        <w:t>-</w:t>
      </w:r>
      <w:r w:rsidR="00885B4A" w:rsidRPr="00DE4E5A">
        <w:rPr>
          <w:color w:val="000000"/>
        </w:rPr>
        <w:t xml:space="preserve"> </w:t>
      </w:r>
      <w:r w:rsidR="00002864" w:rsidRPr="00DE4E5A">
        <w:rPr>
          <w:color w:val="000000"/>
        </w:rPr>
        <w:t>Target Surfaces</w:t>
      </w:r>
      <w:r>
        <w:rPr>
          <w:color w:val="000000"/>
        </w:rPr>
        <w:t>, also apply.</w:t>
      </w:r>
    </w:p>
    <w:p w14:paraId="1594D393" w14:textId="77777777" w:rsidR="00681612" w:rsidRPr="00DB570F" w:rsidRDefault="001A1744" w:rsidP="00681612">
      <w:pPr>
        <w:pStyle w:val="NormalWeb"/>
        <w:numPr>
          <w:ilvl w:val="1"/>
          <w:numId w:val="9"/>
        </w:numPr>
        <w:rPr>
          <w:color w:val="000000"/>
        </w:rPr>
      </w:pPr>
      <w:r w:rsidRPr="0034432A">
        <w:rPr>
          <w:color w:val="000000"/>
        </w:rPr>
        <w:t>See KCSWDM for pervious surface requirements</w:t>
      </w:r>
      <w:r w:rsidR="00002864" w:rsidRPr="0034432A">
        <w:rPr>
          <w:color w:val="000000"/>
        </w:rPr>
        <w:t>.</w:t>
      </w:r>
    </w:p>
    <w:p w14:paraId="09856448" w14:textId="77777777" w:rsidR="0024436B" w:rsidRPr="00DB570F" w:rsidRDefault="0024436B" w:rsidP="00681612">
      <w:pPr>
        <w:pStyle w:val="NormalWeb"/>
        <w:numPr>
          <w:ilvl w:val="1"/>
          <w:numId w:val="9"/>
        </w:numPr>
        <w:rPr>
          <w:color w:val="000000"/>
        </w:rPr>
      </w:pPr>
      <w:r w:rsidRPr="00DB570F">
        <w:rPr>
          <w:color w:val="000000"/>
        </w:rPr>
        <w:t xml:space="preserve">Exemptions </w:t>
      </w:r>
      <w:r w:rsidRPr="005B2A85">
        <w:rPr>
          <w:color w:val="000000"/>
        </w:rPr>
        <w:t>identified in 1.2.8 of the KCSWDM do</w:t>
      </w:r>
      <w:r w:rsidRPr="00DB570F">
        <w:rPr>
          <w:color w:val="000000"/>
        </w:rPr>
        <w:t xml:space="preserve"> not apply to redevelopment.</w:t>
      </w:r>
    </w:p>
    <w:p w14:paraId="5D64C245" w14:textId="77777777" w:rsidR="00681612" w:rsidRPr="00DE4E5A" w:rsidRDefault="00681612" w:rsidP="00681612">
      <w:pPr>
        <w:pStyle w:val="NormalWeb"/>
        <w:numPr>
          <w:ilvl w:val="0"/>
          <w:numId w:val="9"/>
        </w:numPr>
        <w:rPr>
          <w:color w:val="000000"/>
        </w:rPr>
      </w:pPr>
      <w:r w:rsidRPr="00DE4E5A">
        <w:rPr>
          <w:color w:val="000000"/>
        </w:rPr>
        <w:t>New Development</w:t>
      </w:r>
    </w:p>
    <w:p w14:paraId="7D7DC008" w14:textId="77777777" w:rsidR="001A1744" w:rsidRPr="0034432A" w:rsidRDefault="001A1744" w:rsidP="001A1744">
      <w:pPr>
        <w:pStyle w:val="NormalWeb"/>
        <w:numPr>
          <w:ilvl w:val="1"/>
          <w:numId w:val="9"/>
        </w:numPr>
        <w:rPr>
          <w:color w:val="000000"/>
        </w:rPr>
      </w:pPr>
      <w:r w:rsidRPr="0034432A">
        <w:rPr>
          <w:color w:val="000000"/>
        </w:rPr>
        <w:t>See KCSWDM for both impervious and pervious surface requirements</w:t>
      </w:r>
    </w:p>
    <w:p w14:paraId="5C3CF37B" w14:textId="77777777" w:rsidR="00E004EC" w:rsidRPr="0034432A" w:rsidRDefault="00E004EC" w:rsidP="00A810D2">
      <w:pPr>
        <w:pStyle w:val="NormalWeb"/>
        <w:rPr>
          <w:color w:val="000000"/>
        </w:rPr>
      </w:pPr>
    </w:p>
    <w:p w14:paraId="2955AA33" w14:textId="77777777" w:rsidR="00C2130F" w:rsidRPr="00DB570F" w:rsidRDefault="00C2130F" w:rsidP="00A810D2">
      <w:pPr>
        <w:pStyle w:val="NormalWeb"/>
        <w:rPr>
          <w:color w:val="000000"/>
        </w:rPr>
      </w:pPr>
    </w:p>
    <w:p w14:paraId="566F2B4F" w14:textId="77777777" w:rsidR="002538FA" w:rsidRPr="00DB570F" w:rsidRDefault="002B0A0A" w:rsidP="00A810D2">
      <w:pPr>
        <w:pStyle w:val="NormalWeb"/>
        <w:rPr>
          <w:b/>
          <w:bCs/>
          <w:color w:val="000000"/>
        </w:rPr>
      </w:pPr>
      <w:r w:rsidRPr="00DB570F">
        <w:rPr>
          <w:b/>
          <w:bCs/>
          <w:color w:val="000000"/>
        </w:rPr>
        <w:t>The following item</w:t>
      </w:r>
      <w:r w:rsidR="002538FA" w:rsidRPr="00DB570F">
        <w:rPr>
          <w:b/>
          <w:bCs/>
          <w:color w:val="000000"/>
        </w:rPr>
        <w:t xml:space="preserve"> replace</w:t>
      </w:r>
      <w:r w:rsidRPr="00DB570F">
        <w:rPr>
          <w:b/>
          <w:bCs/>
          <w:color w:val="000000"/>
        </w:rPr>
        <w:t>s</w:t>
      </w:r>
      <w:r w:rsidR="002538FA" w:rsidRPr="00DB570F">
        <w:rPr>
          <w:b/>
          <w:bCs/>
          <w:color w:val="000000"/>
        </w:rPr>
        <w:t xml:space="preserve"> </w:t>
      </w:r>
      <w:r w:rsidRPr="00DB570F">
        <w:rPr>
          <w:b/>
          <w:bCs/>
          <w:color w:val="000000"/>
        </w:rPr>
        <w:t xml:space="preserve">the identified section of </w:t>
      </w:r>
      <w:r w:rsidR="002538FA" w:rsidRPr="00DB570F">
        <w:rPr>
          <w:b/>
          <w:bCs/>
          <w:color w:val="000000"/>
        </w:rPr>
        <w:t>the KCSWDM:</w:t>
      </w:r>
    </w:p>
    <w:p w14:paraId="01DD6C2A" w14:textId="77777777" w:rsidR="00C2130F" w:rsidRPr="00DB570F" w:rsidRDefault="00C2130F" w:rsidP="00A810D2">
      <w:pPr>
        <w:pStyle w:val="NormalWeb"/>
        <w:rPr>
          <w:b/>
          <w:bCs/>
          <w:color w:val="000000"/>
        </w:rPr>
      </w:pPr>
    </w:p>
    <w:p w14:paraId="268B4167" w14:textId="77777777" w:rsidR="002168AE" w:rsidRPr="00DB570F" w:rsidRDefault="002168AE" w:rsidP="00A810D2">
      <w:pPr>
        <w:pStyle w:val="NormalWeb"/>
        <w:rPr>
          <w:color w:val="000000"/>
        </w:rPr>
      </w:pPr>
      <w:r w:rsidRPr="00DB570F">
        <w:rPr>
          <w:b/>
          <w:bCs/>
          <w:color w:val="000000"/>
        </w:rPr>
        <w:t>1.4 Adjustment Process</w:t>
      </w:r>
      <w:r w:rsidR="00FF334C" w:rsidRPr="00DB570F">
        <w:rPr>
          <w:color w:val="000000"/>
        </w:rPr>
        <w:t xml:space="preserve"> -</w:t>
      </w:r>
      <w:r w:rsidR="00965403" w:rsidRPr="00DB570F">
        <w:rPr>
          <w:color w:val="000000"/>
        </w:rPr>
        <w:t xml:space="preserve"> See FWR</w:t>
      </w:r>
      <w:r w:rsidRPr="00DB570F">
        <w:rPr>
          <w:color w:val="000000"/>
        </w:rPr>
        <w:t xml:space="preserve">C Section </w:t>
      </w:r>
      <w:r w:rsidR="00965403" w:rsidRPr="00DB570F">
        <w:rPr>
          <w:color w:val="000000"/>
        </w:rPr>
        <w:t>16.30.020</w:t>
      </w:r>
      <w:r w:rsidRPr="00DB570F">
        <w:rPr>
          <w:color w:val="000000"/>
        </w:rPr>
        <w:t xml:space="preserve"> through </w:t>
      </w:r>
      <w:r w:rsidR="00965403" w:rsidRPr="00DB570F">
        <w:rPr>
          <w:color w:val="000000"/>
        </w:rPr>
        <w:t>16.30.070</w:t>
      </w:r>
      <w:r w:rsidR="00FF334C" w:rsidRPr="00DB570F">
        <w:rPr>
          <w:color w:val="000000"/>
        </w:rPr>
        <w:t>.</w:t>
      </w:r>
    </w:p>
    <w:p w14:paraId="4758E476" w14:textId="77777777" w:rsidR="00E004EC" w:rsidRPr="00DB570F" w:rsidRDefault="00E004EC" w:rsidP="00A810D2">
      <w:pPr>
        <w:pStyle w:val="NormalWeb"/>
        <w:rPr>
          <w:color w:val="000000"/>
        </w:rPr>
      </w:pPr>
    </w:p>
    <w:p w14:paraId="38415DC2" w14:textId="77777777" w:rsidR="00E004EC" w:rsidRPr="00DB570F" w:rsidRDefault="00002864" w:rsidP="00A810D2">
      <w:pPr>
        <w:pStyle w:val="NormalWeb"/>
        <w:rPr>
          <w:b/>
          <w:bCs/>
          <w:color w:val="000000"/>
          <w:u w:val="single"/>
        </w:rPr>
      </w:pPr>
      <w:r w:rsidRPr="00DB570F">
        <w:rPr>
          <w:color w:val="000000"/>
        </w:rPr>
        <w:br w:type="page"/>
      </w:r>
      <w:r w:rsidR="00E004EC" w:rsidRPr="00DB570F">
        <w:rPr>
          <w:b/>
          <w:bCs/>
          <w:color w:val="000000"/>
          <w:u w:val="single"/>
        </w:rPr>
        <w:lastRenderedPageBreak/>
        <w:t xml:space="preserve">Chapter </w:t>
      </w:r>
      <w:r w:rsidR="00846625" w:rsidRPr="00DB570F">
        <w:rPr>
          <w:b/>
          <w:bCs/>
          <w:color w:val="000000"/>
          <w:u w:val="single"/>
        </w:rPr>
        <w:t>2:</w:t>
      </w:r>
      <w:r w:rsidR="00E004EC" w:rsidRPr="00DB570F">
        <w:rPr>
          <w:b/>
          <w:bCs/>
          <w:color w:val="000000"/>
          <w:u w:val="single"/>
        </w:rPr>
        <w:t xml:space="preserve"> Drainage Plan Submittal</w:t>
      </w:r>
    </w:p>
    <w:p w14:paraId="3EB69B9E" w14:textId="77777777" w:rsidR="00E004EC" w:rsidRPr="00DB570F" w:rsidRDefault="00E004EC" w:rsidP="00A810D2">
      <w:pPr>
        <w:spacing w:before="0"/>
        <w:jc w:val="left"/>
        <w:rPr>
          <w:rFonts w:ascii="Times New Roman" w:hAnsi="Times New Roman"/>
          <w:sz w:val="24"/>
          <w:szCs w:val="24"/>
        </w:rPr>
      </w:pPr>
    </w:p>
    <w:p w14:paraId="7E7CC274" w14:textId="77777777" w:rsidR="00F54F2F" w:rsidRPr="00DB570F" w:rsidRDefault="00F54F2F" w:rsidP="00A810D2">
      <w:pPr>
        <w:spacing w:before="0"/>
        <w:jc w:val="left"/>
        <w:rPr>
          <w:rFonts w:ascii="Times New Roman" w:hAnsi="Times New Roman"/>
          <w:b/>
          <w:bCs/>
          <w:color w:val="000000"/>
          <w:sz w:val="24"/>
          <w:szCs w:val="24"/>
        </w:rPr>
      </w:pPr>
      <w:r w:rsidRPr="00DB570F">
        <w:rPr>
          <w:rFonts w:ascii="Times New Roman" w:hAnsi="Times New Roman"/>
          <w:b/>
          <w:bCs/>
          <w:color w:val="000000"/>
          <w:sz w:val="24"/>
          <w:szCs w:val="24"/>
        </w:rPr>
        <w:t>The following items amend the identified sections of the KCSWDM:</w:t>
      </w:r>
    </w:p>
    <w:p w14:paraId="133CD5FA" w14:textId="77777777" w:rsidR="0085795A" w:rsidRPr="00DB570F" w:rsidRDefault="0085795A" w:rsidP="00A810D2">
      <w:pPr>
        <w:spacing w:before="0"/>
        <w:jc w:val="left"/>
        <w:rPr>
          <w:rFonts w:ascii="Times New Roman" w:hAnsi="Times New Roman"/>
          <w:b/>
          <w:bCs/>
          <w:sz w:val="24"/>
          <w:szCs w:val="24"/>
        </w:rPr>
      </w:pPr>
    </w:p>
    <w:p w14:paraId="1FE998C9" w14:textId="77777777" w:rsidR="000517B1" w:rsidRPr="00DB570F" w:rsidRDefault="000517B1" w:rsidP="00A810D2">
      <w:pPr>
        <w:spacing w:before="0"/>
        <w:jc w:val="left"/>
        <w:rPr>
          <w:rFonts w:ascii="Times New Roman" w:hAnsi="Times New Roman"/>
          <w:sz w:val="24"/>
          <w:szCs w:val="24"/>
        </w:rPr>
      </w:pPr>
      <w:r w:rsidRPr="00DB570F">
        <w:rPr>
          <w:rFonts w:ascii="Times New Roman" w:hAnsi="Times New Roman"/>
          <w:b/>
          <w:bCs/>
          <w:sz w:val="24"/>
          <w:szCs w:val="24"/>
        </w:rPr>
        <w:t>2.3.1.</w:t>
      </w:r>
      <w:r w:rsidRPr="00C93993">
        <w:rPr>
          <w:rFonts w:ascii="Times New Roman" w:hAnsi="Times New Roman"/>
          <w:b/>
          <w:bCs/>
          <w:sz w:val="24"/>
          <w:szCs w:val="24"/>
        </w:rPr>
        <w:t>1 TIR Section 3, Scope of Analysis</w:t>
      </w:r>
      <w:r w:rsidR="00C93993" w:rsidRPr="002D1F15">
        <w:rPr>
          <w:rFonts w:ascii="Times New Roman" w:hAnsi="Times New Roman"/>
          <w:b/>
          <w:bCs/>
          <w:sz w:val="24"/>
          <w:szCs w:val="24"/>
        </w:rPr>
        <w:t>:</w:t>
      </w:r>
      <w:r w:rsidRPr="00C93993">
        <w:rPr>
          <w:rFonts w:ascii="Times New Roman" w:hAnsi="Times New Roman"/>
          <w:b/>
          <w:bCs/>
          <w:sz w:val="24"/>
          <w:szCs w:val="24"/>
        </w:rPr>
        <w:t xml:space="preserve"> Task 2. Resource Review</w:t>
      </w:r>
      <w:r w:rsidR="00002864" w:rsidRPr="00DB570F">
        <w:rPr>
          <w:rFonts w:ascii="Times New Roman" w:hAnsi="Times New Roman"/>
          <w:sz w:val="24"/>
          <w:szCs w:val="24"/>
        </w:rPr>
        <w:t xml:space="preserve"> </w:t>
      </w:r>
      <w:r w:rsidR="00325575" w:rsidRPr="00DE4E5A">
        <w:rPr>
          <w:rFonts w:ascii="Times New Roman" w:hAnsi="Times New Roman"/>
          <w:sz w:val="24"/>
          <w:szCs w:val="24"/>
        </w:rPr>
        <w:t>- Maps</w:t>
      </w:r>
      <w:r w:rsidR="0021080F" w:rsidRPr="00DE4E5A">
        <w:rPr>
          <w:rFonts w:ascii="Times New Roman" w:hAnsi="Times New Roman"/>
          <w:sz w:val="24"/>
          <w:szCs w:val="24"/>
        </w:rPr>
        <w:t xml:space="preserve"> of the </w:t>
      </w:r>
      <w:r w:rsidR="001D6B24" w:rsidRPr="00DE4E5A">
        <w:rPr>
          <w:rFonts w:ascii="Times New Roman" w:hAnsi="Times New Roman"/>
          <w:sz w:val="24"/>
          <w:szCs w:val="24"/>
        </w:rPr>
        <w:t>C</w:t>
      </w:r>
      <w:r w:rsidRPr="00DE4E5A">
        <w:rPr>
          <w:rFonts w:ascii="Times New Roman" w:hAnsi="Times New Roman"/>
          <w:sz w:val="24"/>
          <w:szCs w:val="24"/>
        </w:rPr>
        <w:t xml:space="preserve">ity’s sensitive areas, drainage basins, streams, topography, zoning, survey control points, Flow Control Applications, Water Quality Applications, </w:t>
      </w:r>
      <w:r w:rsidR="0021080F" w:rsidRPr="0034432A">
        <w:rPr>
          <w:rFonts w:ascii="Times New Roman" w:hAnsi="Times New Roman"/>
          <w:sz w:val="24"/>
          <w:szCs w:val="24"/>
        </w:rPr>
        <w:t xml:space="preserve">and more are available on the </w:t>
      </w:r>
      <w:r w:rsidR="001D6B24" w:rsidRPr="0034432A">
        <w:rPr>
          <w:rFonts w:ascii="Times New Roman" w:hAnsi="Times New Roman"/>
          <w:sz w:val="24"/>
          <w:szCs w:val="24"/>
        </w:rPr>
        <w:t>C</w:t>
      </w:r>
      <w:r w:rsidRPr="00DB570F">
        <w:rPr>
          <w:rFonts w:ascii="Times New Roman" w:hAnsi="Times New Roman"/>
          <w:sz w:val="24"/>
          <w:szCs w:val="24"/>
        </w:rPr>
        <w:t xml:space="preserve">ity’s website at </w:t>
      </w:r>
      <w:hyperlink r:id="rId15" w:history="1">
        <w:r w:rsidRPr="00DB570F">
          <w:rPr>
            <w:rStyle w:val="Hyperlink"/>
            <w:rFonts w:ascii="Times New Roman" w:hAnsi="Times New Roman"/>
            <w:color w:val="auto"/>
            <w:sz w:val="24"/>
            <w:szCs w:val="24"/>
            <w:u w:val="none"/>
          </w:rPr>
          <w:t>www.cityoffederalway.com</w:t>
        </w:r>
      </w:hyperlink>
      <w:r w:rsidR="00C93993">
        <w:rPr>
          <w:rFonts w:ascii="Times New Roman" w:hAnsi="Times New Roman"/>
          <w:sz w:val="24"/>
          <w:szCs w:val="24"/>
        </w:rPr>
        <w:t>, through the City’s Public Works Development Services Division and through the City’s Community Development Planning Division.</w:t>
      </w:r>
    </w:p>
    <w:p w14:paraId="5F971D00" w14:textId="77777777" w:rsidR="000517B1" w:rsidRPr="00DB570F" w:rsidRDefault="000517B1" w:rsidP="00A810D2">
      <w:pPr>
        <w:spacing w:before="0"/>
        <w:jc w:val="left"/>
        <w:rPr>
          <w:rFonts w:ascii="Times New Roman" w:hAnsi="Times New Roman"/>
          <w:sz w:val="24"/>
          <w:szCs w:val="24"/>
        </w:rPr>
      </w:pPr>
    </w:p>
    <w:p w14:paraId="43407BDD" w14:textId="77777777" w:rsidR="000517B1" w:rsidRPr="00DB570F" w:rsidRDefault="000517B1" w:rsidP="00A810D2">
      <w:pPr>
        <w:spacing w:before="0"/>
        <w:jc w:val="left"/>
        <w:rPr>
          <w:rFonts w:ascii="Times New Roman" w:hAnsi="Times New Roman"/>
          <w:sz w:val="24"/>
          <w:szCs w:val="24"/>
        </w:rPr>
      </w:pPr>
      <w:r w:rsidRPr="00DB570F">
        <w:rPr>
          <w:rFonts w:ascii="Times New Roman" w:hAnsi="Times New Roman"/>
          <w:sz w:val="24"/>
          <w:szCs w:val="24"/>
        </w:rPr>
        <w:t>For information on existing drainage compla</w:t>
      </w:r>
      <w:r w:rsidR="0021080F" w:rsidRPr="00DB570F">
        <w:rPr>
          <w:rFonts w:ascii="Times New Roman" w:hAnsi="Times New Roman"/>
          <w:sz w:val="24"/>
          <w:szCs w:val="24"/>
        </w:rPr>
        <w:t>ints and conditions within the c</w:t>
      </w:r>
      <w:r w:rsidRPr="00DB570F">
        <w:rPr>
          <w:rFonts w:ascii="Times New Roman" w:hAnsi="Times New Roman"/>
          <w:sz w:val="24"/>
          <w:szCs w:val="24"/>
        </w:rPr>
        <w:t xml:space="preserve">ity, as-built drawings, and Technical Information Reports, please contact the Surface Water Management Engineering Technician at 253.835.2754.  </w:t>
      </w:r>
    </w:p>
    <w:p w14:paraId="1BDCB896" w14:textId="77777777" w:rsidR="00CE7BFA" w:rsidRPr="00DB570F" w:rsidRDefault="00CE7BFA" w:rsidP="00A810D2">
      <w:pPr>
        <w:spacing w:before="0"/>
        <w:jc w:val="left"/>
        <w:rPr>
          <w:rFonts w:ascii="Times New Roman" w:hAnsi="Times New Roman"/>
          <w:sz w:val="24"/>
          <w:szCs w:val="24"/>
        </w:rPr>
      </w:pPr>
    </w:p>
    <w:p w14:paraId="7DA20A29" w14:textId="77777777" w:rsidR="000517B1" w:rsidRPr="00DE4E5A" w:rsidRDefault="000517B1" w:rsidP="00A810D2">
      <w:pPr>
        <w:spacing w:before="0"/>
        <w:jc w:val="left"/>
        <w:rPr>
          <w:rFonts w:ascii="Times New Roman" w:hAnsi="Times New Roman"/>
          <w:b/>
          <w:sz w:val="24"/>
          <w:szCs w:val="24"/>
        </w:rPr>
      </w:pPr>
      <w:r w:rsidRPr="00C93993">
        <w:rPr>
          <w:rFonts w:ascii="Times New Roman" w:hAnsi="Times New Roman"/>
          <w:b/>
          <w:sz w:val="24"/>
          <w:szCs w:val="24"/>
        </w:rPr>
        <w:t>2.3.1.2. Site Improvement</w:t>
      </w:r>
      <w:r w:rsidRPr="00DB570F">
        <w:rPr>
          <w:rFonts w:ascii="Times New Roman" w:hAnsi="Times New Roman"/>
          <w:b/>
          <w:sz w:val="24"/>
          <w:szCs w:val="24"/>
        </w:rPr>
        <w:t xml:space="preserve"> Pl</w:t>
      </w:r>
      <w:r w:rsidRPr="00DE4E5A">
        <w:rPr>
          <w:rFonts w:ascii="Times New Roman" w:hAnsi="Times New Roman"/>
          <w:b/>
          <w:sz w:val="24"/>
          <w:szCs w:val="24"/>
        </w:rPr>
        <w:t>an</w:t>
      </w:r>
    </w:p>
    <w:p w14:paraId="4C6CC586" w14:textId="77777777" w:rsidR="000517B1" w:rsidRPr="0034432A" w:rsidRDefault="000517B1" w:rsidP="00A810D2">
      <w:pPr>
        <w:spacing w:before="0"/>
        <w:jc w:val="left"/>
        <w:rPr>
          <w:rFonts w:ascii="Times New Roman" w:hAnsi="Times New Roman"/>
          <w:sz w:val="24"/>
          <w:szCs w:val="24"/>
        </w:rPr>
      </w:pPr>
      <w:r w:rsidRPr="00DE4E5A">
        <w:rPr>
          <w:rFonts w:ascii="Times New Roman" w:hAnsi="Times New Roman"/>
          <w:b/>
          <w:bCs/>
          <w:sz w:val="24"/>
          <w:szCs w:val="24"/>
        </w:rPr>
        <w:t>Vertical Datum</w:t>
      </w:r>
      <w:r w:rsidR="006B081C" w:rsidRPr="00DE4E5A">
        <w:rPr>
          <w:rFonts w:ascii="Times New Roman" w:hAnsi="Times New Roman"/>
          <w:sz w:val="24"/>
          <w:szCs w:val="24"/>
        </w:rPr>
        <w:t xml:space="preserve"> -</w:t>
      </w:r>
      <w:r w:rsidRPr="0034432A">
        <w:rPr>
          <w:rFonts w:ascii="Times New Roman" w:hAnsi="Times New Roman"/>
          <w:sz w:val="24"/>
          <w:szCs w:val="24"/>
        </w:rPr>
        <w:t xml:space="preserve"> KCAS or NGVD-29</w:t>
      </w:r>
      <w:r w:rsidR="00CC2F08" w:rsidRPr="0034432A">
        <w:rPr>
          <w:rFonts w:ascii="Times New Roman" w:hAnsi="Times New Roman"/>
          <w:sz w:val="24"/>
          <w:szCs w:val="24"/>
        </w:rPr>
        <w:t>.</w:t>
      </w:r>
    </w:p>
    <w:p w14:paraId="03E27EA0" w14:textId="77777777" w:rsidR="000517B1" w:rsidRPr="00DB570F" w:rsidRDefault="000517B1" w:rsidP="00A810D2">
      <w:pPr>
        <w:spacing w:before="0"/>
        <w:jc w:val="left"/>
        <w:rPr>
          <w:rFonts w:ascii="Times New Roman" w:hAnsi="Times New Roman"/>
          <w:color w:val="000000"/>
          <w:sz w:val="24"/>
          <w:szCs w:val="24"/>
        </w:rPr>
      </w:pPr>
      <w:r w:rsidRPr="00DB570F">
        <w:rPr>
          <w:rFonts w:ascii="Times New Roman" w:hAnsi="Times New Roman"/>
          <w:b/>
          <w:bCs/>
          <w:sz w:val="24"/>
          <w:szCs w:val="24"/>
        </w:rPr>
        <w:t>General Plan Format</w:t>
      </w:r>
      <w:r w:rsidR="00CC2F08" w:rsidRPr="00DB570F">
        <w:rPr>
          <w:rFonts w:ascii="Times New Roman" w:hAnsi="Times New Roman"/>
          <w:b/>
          <w:bCs/>
          <w:sz w:val="24"/>
          <w:szCs w:val="24"/>
        </w:rPr>
        <w:t xml:space="preserve"> - </w:t>
      </w:r>
      <w:r w:rsidR="00CC2F08" w:rsidRPr="00DB570F">
        <w:rPr>
          <w:rFonts w:ascii="Times New Roman" w:hAnsi="Times New Roman"/>
          <w:bCs/>
          <w:sz w:val="24"/>
          <w:szCs w:val="24"/>
        </w:rPr>
        <w:t>R</w:t>
      </w:r>
      <w:r w:rsidRPr="00DB570F">
        <w:rPr>
          <w:rFonts w:ascii="Times New Roman" w:hAnsi="Times New Roman"/>
          <w:sz w:val="24"/>
          <w:szCs w:val="24"/>
        </w:rPr>
        <w:t xml:space="preserve">efer to </w:t>
      </w:r>
      <w:r w:rsidRPr="00DB570F">
        <w:rPr>
          <w:rFonts w:ascii="Times New Roman" w:hAnsi="Times New Roman"/>
          <w:color w:val="000000"/>
          <w:sz w:val="24"/>
          <w:szCs w:val="24"/>
        </w:rPr>
        <w:t>City of Federal Way Development Standards Manual, Construction Checklist.</w:t>
      </w:r>
    </w:p>
    <w:p w14:paraId="2320648B" w14:textId="77777777" w:rsidR="000517B1" w:rsidRPr="00DB570F" w:rsidRDefault="000517B1" w:rsidP="00A810D2">
      <w:pPr>
        <w:spacing w:before="0"/>
        <w:jc w:val="left"/>
        <w:rPr>
          <w:rFonts w:ascii="Times New Roman" w:hAnsi="Times New Roman"/>
          <w:sz w:val="24"/>
          <w:szCs w:val="24"/>
        </w:rPr>
      </w:pPr>
      <w:r w:rsidRPr="00DB570F">
        <w:rPr>
          <w:rFonts w:ascii="Times New Roman" w:hAnsi="Times New Roman"/>
          <w:b/>
          <w:bCs/>
          <w:sz w:val="24"/>
          <w:szCs w:val="24"/>
        </w:rPr>
        <w:t xml:space="preserve">Plan </w:t>
      </w:r>
      <w:r w:rsidR="00CC2F08" w:rsidRPr="00DB570F">
        <w:rPr>
          <w:rFonts w:ascii="Times New Roman" w:hAnsi="Times New Roman"/>
          <w:b/>
          <w:bCs/>
          <w:sz w:val="24"/>
          <w:szCs w:val="24"/>
        </w:rPr>
        <w:t>S</w:t>
      </w:r>
      <w:r w:rsidRPr="00DB570F">
        <w:rPr>
          <w:rFonts w:ascii="Times New Roman" w:hAnsi="Times New Roman"/>
          <w:b/>
          <w:bCs/>
          <w:sz w:val="24"/>
          <w:szCs w:val="24"/>
        </w:rPr>
        <w:t xml:space="preserve">heet </w:t>
      </w:r>
      <w:r w:rsidR="00CC2F08" w:rsidRPr="00DB570F">
        <w:rPr>
          <w:rFonts w:ascii="Times New Roman" w:hAnsi="Times New Roman"/>
          <w:b/>
          <w:bCs/>
          <w:sz w:val="24"/>
          <w:szCs w:val="24"/>
        </w:rPr>
        <w:t xml:space="preserve">Size </w:t>
      </w:r>
      <w:r w:rsidR="001935E6">
        <w:rPr>
          <w:rFonts w:ascii="Times New Roman" w:hAnsi="Times New Roman"/>
          <w:b/>
          <w:bCs/>
          <w:sz w:val="24"/>
          <w:szCs w:val="24"/>
        </w:rPr>
        <w:t>–</w:t>
      </w:r>
      <w:r w:rsidR="00CC2F08" w:rsidRPr="00DB570F">
        <w:rPr>
          <w:rFonts w:ascii="Times New Roman" w:hAnsi="Times New Roman"/>
          <w:b/>
          <w:bCs/>
          <w:sz w:val="24"/>
          <w:szCs w:val="24"/>
        </w:rPr>
        <w:t xml:space="preserve"> </w:t>
      </w:r>
      <w:r w:rsidR="001935E6" w:rsidRPr="001935E6">
        <w:rPr>
          <w:rFonts w:ascii="Times New Roman" w:hAnsi="Times New Roman"/>
          <w:bCs/>
          <w:sz w:val="24"/>
          <w:szCs w:val="24"/>
        </w:rPr>
        <w:t xml:space="preserve">Is no longer </w:t>
      </w:r>
      <w:proofErr w:type="gramStart"/>
      <w:r w:rsidR="001935E6" w:rsidRPr="001935E6">
        <w:rPr>
          <w:rFonts w:ascii="Times New Roman" w:hAnsi="Times New Roman"/>
          <w:bCs/>
          <w:sz w:val="24"/>
          <w:szCs w:val="24"/>
        </w:rPr>
        <w:t>relevant</w:t>
      </w:r>
      <w:r w:rsidR="001935E6">
        <w:rPr>
          <w:rFonts w:ascii="Times New Roman" w:hAnsi="Times New Roman"/>
          <w:b/>
          <w:bCs/>
          <w:sz w:val="24"/>
          <w:szCs w:val="24"/>
        </w:rPr>
        <w:t xml:space="preserve"> </w:t>
      </w:r>
      <w:r w:rsidR="001935E6">
        <w:rPr>
          <w:rFonts w:ascii="Times New Roman" w:hAnsi="Times New Roman"/>
          <w:sz w:val="24"/>
          <w:szCs w:val="24"/>
        </w:rPr>
        <w:t xml:space="preserve"> the</w:t>
      </w:r>
      <w:proofErr w:type="gramEnd"/>
      <w:r w:rsidR="001935E6">
        <w:rPr>
          <w:rFonts w:ascii="Times New Roman" w:hAnsi="Times New Roman"/>
          <w:sz w:val="24"/>
          <w:szCs w:val="24"/>
        </w:rPr>
        <w:t xml:space="preserve"> </w:t>
      </w:r>
      <w:r w:rsidRPr="00DB570F">
        <w:rPr>
          <w:rFonts w:ascii="Times New Roman" w:hAnsi="Times New Roman"/>
          <w:sz w:val="24"/>
          <w:szCs w:val="24"/>
        </w:rPr>
        <w:t xml:space="preserve">City of Federal Way </w:t>
      </w:r>
      <w:r w:rsidR="001935E6">
        <w:rPr>
          <w:rFonts w:ascii="Times New Roman" w:hAnsi="Times New Roman"/>
          <w:sz w:val="24"/>
          <w:szCs w:val="24"/>
        </w:rPr>
        <w:t xml:space="preserve">now only accepts electronic submittal (Blue Beam, </w:t>
      </w:r>
      <w:proofErr w:type="spellStart"/>
      <w:r w:rsidR="001935E6">
        <w:rPr>
          <w:rFonts w:ascii="Times New Roman" w:hAnsi="Times New Roman"/>
          <w:sz w:val="24"/>
          <w:szCs w:val="24"/>
        </w:rPr>
        <w:t>AutoCad</w:t>
      </w:r>
      <w:proofErr w:type="spellEnd"/>
      <w:r w:rsidR="001935E6">
        <w:rPr>
          <w:rFonts w:ascii="Times New Roman" w:hAnsi="Times New Roman"/>
          <w:sz w:val="24"/>
          <w:szCs w:val="24"/>
        </w:rPr>
        <w:t xml:space="preserve"> or PDF).</w:t>
      </w:r>
    </w:p>
    <w:p w14:paraId="2CBDE69D" w14:textId="77777777" w:rsidR="000517B1" w:rsidRPr="00DB570F" w:rsidRDefault="000517B1" w:rsidP="00A810D2">
      <w:pPr>
        <w:spacing w:before="0"/>
        <w:jc w:val="left"/>
        <w:rPr>
          <w:rFonts w:ascii="Times New Roman" w:hAnsi="Times New Roman"/>
          <w:sz w:val="24"/>
          <w:szCs w:val="24"/>
        </w:rPr>
      </w:pPr>
      <w:r w:rsidRPr="00DB570F">
        <w:rPr>
          <w:rFonts w:ascii="Times New Roman" w:hAnsi="Times New Roman"/>
          <w:b/>
          <w:bCs/>
          <w:sz w:val="24"/>
          <w:szCs w:val="24"/>
        </w:rPr>
        <w:t>Drawing Scale</w:t>
      </w:r>
      <w:r w:rsidR="00CC2F08" w:rsidRPr="00DB570F">
        <w:rPr>
          <w:rFonts w:ascii="Times New Roman" w:hAnsi="Times New Roman"/>
          <w:sz w:val="24"/>
          <w:szCs w:val="24"/>
        </w:rPr>
        <w:t xml:space="preserve"> -</w:t>
      </w:r>
      <w:r w:rsidRPr="00DB570F">
        <w:rPr>
          <w:rFonts w:ascii="Times New Roman" w:hAnsi="Times New Roman"/>
          <w:sz w:val="24"/>
          <w:szCs w:val="24"/>
        </w:rPr>
        <w:t xml:space="preserve"> </w:t>
      </w:r>
      <w:r w:rsidR="00C93993" w:rsidRPr="005702D2">
        <w:rPr>
          <w:rFonts w:ascii="Times New Roman" w:hAnsi="Times New Roman"/>
          <w:bCs/>
          <w:sz w:val="24"/>
          <w:szCs w:val="24"/>
        </w:rPr>
        <w:t>R</w:t>
      </w:r>
      <w:r w:rsidR="00C93993" w:rsidRPr="005702D2">
        <w:rPr>
          <w:rFonts w:ascii="Times New Roman" w:hAnsi="Times New Roman"/>
          <w:sz w:val="24"/>
          <w:szCs w:val="24"/>
        </w:rPr>
        <w:t xml:space="preserve">efer to </w:t>
      </w:r>
      <w:r w:rsidR="00C93993" w:rsidRPr="005702D2">
        <w:rPr>
          <w:rFonts w:ascii="Times New Roman" w:hAnsi="Times New Roman"/>
          <w:color w:val="000000"/>
          <w:sz w:val="24"/>
          <w:szCs w:val="24"/>
        </w:rPr>
        <w:t>City of Federal Way Development Standards Manual</w:t>
      </w:r>
      <w:r w:rsidR="00C93993">
        <w:rPr>
          <w:rFonts w:ascii="Times New Roman" w:hAnsi="Times New Roman"/>
          <w:color w:val="000000"/>
          <w:sz w:val="24"/>
          <w:szCs w:val="24"/>
        </w:rPr>
        <w:t>.</w:t>
      </w:r>
    </w:p>
    <w:p w14:paraId="0C44DEC5" w14:textId="77777777" w:rsidR="000517B1" w:rsidRPr="00DB570F" w:rsidRDefault="000517B1" w:rsidP="00A810D2">
      <w:pPr>
        <w:spacing w:before="0"/>
        <w:jc w:val="left"/>
        <w:rPr>
          <w:rFonts w:ascii="Times New Roman" w:hAnsi="Times New Roman"/>
          <w:sz w:val="24"/>
          <w:szCs w:val="24"/>
        </w:rPr>
      </w:pPr>
    </w:p>
    <w:p w14:paraId="4922D4DA" w14:textId="77777777" w:rsidR="007A5C2E" w:rsidRPr="00DB570F" w:rsidRDefault="000517B1" w:rsidP="007A5C2E">
      <w:pPr>
        <w:spacing w:before="0"/>
        <w:jc w:val="left"/>
        <w:rPr>
          <w:rFonts w:ascii="Times New Roman" w:hAnsi="Times New Roman"/>
          <w:b/>
          <w:sz w:val="24"/>
          <w:szCs w:val="24"/>
        </w:rPr>
      </w:pPr>
      <w:r w:rsidRPr="00DB570F">
        <w:rPr>
          <w:rFonts w:ascii="Times New Roman" w:hAnsi="Times New Roman"/>
          <w:b/>
          <w:sz w:val="24"/>
          <w:szCs w:val="24"/>
        </w:rPr>
        <w:t>2.4.2 Final Corrected Plan Submittal</w:t>
      </w:r>
    </w:p>
    <w:p w14:paraId="584C8C41" w14:textId="77777777" w:rsidR="007A5C2E" w:rsidRPr="00DB570F" w:rsidRDefault="007A5C2E" w:rsidP="007A5C2E">
      <w:pPr>
        <w:spacing w:before="0"/>
        <w:jc w:val="left"/>
        <w:rPr>
          <w:rFonts w:ascii="Times New Roman" w:hAnsi="Times New Roman"/>
          <w:b/>
          <w:sz w:val="24"/>
          <w:szCs w:val="24"/>
        </w:rPr>
      </w:pPr>
      <w:r w:rsidRPr="00DB570F">
        <w:rPr>
          <w:rFonts w:ascii="Times New Roman" w:hAnsi="Times New Roman"/>
          <w:b/>
          <w:bCs/>
          <w:sz w:val="24"/>
          <w:szCs w:val="24"/>
        </w:rPr>
        <w:t xml:space="preserve">Engineering Plan Review - </w:t>
      </w:r>
      <w:r w:rsidRPr="00DB570F">
        <w:rPr>
          <w:rFonts w:ascii="Times New Roman" w:hAnsi="Times New Roman"/>
          <w:sz w:val="24"/>
          <w:szCs w:val="24"/>
        </w:rPr>
        <w:t xml:space="preserve">Upon completion of the engineering review process, the </w:t>
      </w:r>
      <w:r w:rsidR="00CE7982">
        <w:rPr>
          <w:rFonts w:ascii="Times New Roman" w:hAnsi="Times New Roman"/>
          <w:sz w:val="24"/>
          <w:szCs w:val="24"/>
        </w:rPr>
        <w:t xml:space="preserve">final </w:t>
      </w:r>
      <w:r w:rsidRPr="00DB570F">
        <w:rPr>
          <w:rFonts w:ascii="Times New Roman" w:hAnsi="Times New Roman"/>
          <w:sz w:val="24"/>
          <w:szCs w:val="24"/>
        </w:rPr>
        <w:t xml:space="preserve">engineering plans shall be provided for Public Works Department approval and signature.  </w:t>
      </w:r>
    </w:p>
    <w:p w14:paraId="0BAD8A62" w14:textId="77777777" w:rsidR="007A5C2E" w:rsidRPr="00DB570F" w:rsidRDefault="007A5C2E" w:rsidP="00E3086C">
      <w:pPr>
        <w:spacing w:before="0"/>
        <w:jc w:val="left"/>
        <w:rPr>
          <w:rFonts w:ascii="Times New Roman" w:hAnsi="Times New Roman"/>
          <w:b/>
          <w:bCs/>
          <w:sz w:val="24"/>
          <w:szCs w:val="24"/>
        </w:rPr>
      </w:pPr>
    </w:p>
    <w:p w14:paraId="1BA2933E" w14:textId="77777777" w:rsidR="0023567A" w:rsidRPr="00DB570F" w:rsidRDefault="000517B1" w:rsidP="00E3086C">
      <w:pPr>
        <w:spacing w:before="0"/>
        <w:jc w:val="left"/>
        <w:rPr>
          <w:rFonts w:ascii="Times New Roman" w:hAnsi="Times New Roman"/>
          <w:sz w:val="24"/>
          <w:szCs w:val="24"/>
        </w:rPr>
      </w:pPr>
      <w:r w:rsidRPr="00DB570F">
        <w:rPr>
          <w:rFonts w:ascii="Times New Roman" w:hAnsi="Times New Roman"/>
          <w:b/>
          <w:bCs/>
          <w:sz w:val="24"/>
          <w:szCs w:val="24"/>
        </w:rPr>
        <w:t>As-built Drawings</w:t>
      </w:r>
      <w:r w:rsidR="00CC2F08" w:rsidRPr="00DB570F">
        <w:rPr>
          <w:rFonts w:ascii="Times New Roman" w:hAnsi="Times New Roman"/>
          <w:b/>
          <w:bCs/>
          <w:sz w:val="24"/>
          <w:szCs w:val="24"/>
        </w:rPr>
        <w:t xml:space="preserve"> -</w:t>
      </w:r>
      <w:r w:rsidRPr="00DB570F">
        <w:rPr>
          <w:rFonts w:ascii="Times New Roman" w:hAnsi="Times New Roman"/>
          <w:b/>
          <w:bCs/>
          <w:sz w:val="24"/>
          <w:szCs w:val="24"/>
        </w:rPr>
        <w:t xml:space="preserve"> </w:t>
      </w:r>
      <w:r w:rsidRPr="00DB570F">
        <w:rPr>
          <w:rFonts w:ascii="Times New Roman" w:hAnsi="Times New Roman"/>
          <w:sz w:val="24"/>
          <w:szCs w:val="24"/>
        </w:rPr>
        <w:t>As-built drawings are required at the conclusion of the project, prior to release of the performance bond.  All as-built drawings shall be prepared by a land surveyor licensed in the State of Washington and shall conform to all state and local statutes.  See Development Standards Manual, As-built Review Checklist, for details.</w:t>
      </w:r>
    </w:p>
    <w:p w14:paraId="46F7697F" w14:textId="77777777" w:rsidR="00BC76FA" w:rsidRPr="00DB570F" w:rsidRDefault="00BC76FA" w:rsidP="00E3086C">
      <w:pPr>
        <w:spacing w:before="0"/>
        <w:jc w:val="left"/>
        <w:rPr>
          <w:rFonts w:ascii="Times New Roman" w:hAnsi="Times New Roman"/>
          <w:sz w:val="24"/>
          <w:szCs w:val="24"/>
        </w:rPr>
      </w:pPr>
    </w:p>
    <w:p w14:paraId="1C96FAEA" w14:textId="77777777" w:rsidR="00A643F8" w:rsidRDefault="00A643F8" w:rsidP="00E3086C">
      <w:pPr>
        <w:spacing w:before="0"/>
        <w:jc w:val="left"/>
        <w:rPr>
          <w:rFonts w:ascii="Times New Roman" w:hAnsi="Times New Roman"/>
          <w:sz w:val="24"/>
          <w:szCs w:val="24"/>
        </w:rPr>
      </w:pPr>
      <w:r w:rsidRPr="002D1F15">
        <w:rPr>
          <w:rFonts w:ascii="Times New Roman" w:hAnsi="Times New Roman"/>
          <w:b/>
          <w:sz w:val="24"/>
          <w:szCs w:val="24"/>
          <w:u w:val="single"/>
        </w:rPr>
        <w:t>Chapter 3: Hydrologic Analysis &amp; Design</w:t>
      </w:r>
    </w:p>
    <w:p w14:paraId="6724AB50" w14:textId="77777777" w:rsidR="00A643F8" w:rsidRPr="00DB570F" w:rsidRDefault="00A643F8" w:rsidP="00E3086C">
      <w:pPr>
        <w:spacing w:before="0"/>
        <w:jc w:val="left"/>
        <w:rPr>
          <w:rFonts w:ascii="Times New Roman" w:hAnsi="Times New Roman"/>
          <w:sz w:val="24"/>
          <w:szCs w:val="24"/>
        </w:rPr>
      </w:pPr>
    </w:p>
    <w:p w14:paraId="04CD00C5" w14:textId="77777777" w:rsidR="00BC76FA" w:rsidRPr="00DB570F" w:rsidRDefault="00BC76FA" w:rsidP="00E3086C">
      <w:pPr>
        <w:spacing w:before="0"/>
        <w:jc w:val="left"/>
        <w:rPr>
          <w:rFonts w:ascii="Times New Roman" w:hAnsi="Times New Roman"/>
          <w:sz w:val="24"/>
          <w:szCs w:val="24"/>
        </w:rPr>
        <w:sectPr w:rsidR="00BC76FA" w:rsidRPr="00DB570F" w:rsidSect="00732018">
          <w:headerReference w:type="even" r:id="rId16"/>
          <w:headerReference w:type="default" r:id="rId17"/>
          <w:footerReference w:type="default" r:id="rId18"/>
          <w:headerReference w:type="first" r:id="rId19"/>
          <w:footerReference w:type="first" r:id="rId20"/>
          <w:pgSz w:w="12240" w:h="15840" w:code="1"/>
          <w:pgMar w:top="1440" w:right="1440" w:bottom="1440" w:left="1440" w:header="720" w:footer="576" w:gutter="0"/>
          <w:pgNumType w:start="1"/>
          <w:cols w:space="720"/>
          <w:docGrid w:linePitch="299"/>
        </w:sectPr>
      </w:pPr>
    </w:p>
    <w:p w14:paraId="47A33DD6" w14:textId="77777777" w:rsidR="00A643F8" w:rsidRPr="00DB570F" w:rsidRDefault="00A643F8" w:rsidP="00A643F8">
      <w:pPr>
        <w:spacing w:before="0"/>
        <w:jc w:val="left"/>
        <w:rPr>
          <w:rFonts w:ascii="Times New Roman" w:hAnsi="Times New Roman"/>
          <w:b/>
          <w:bCs/>
          <w:color w:val="000000"/>
          <w:sz w:val="24"/>
          <w:szCs w:val="24"/>
        </w:rPr>
      </w:pPr>
      <w:r w:rsidRPr="00DB570F">
        <w:rPr>
          <w:rFonts w:ascii="Times New Roman" w:hAnsi="Times New Roman"/>
          <w:b/>
          <w:bCs/>
          <w:color w:val="000000"/>
          <w:sz w:val="24"/>
          <w:szCs w:val="24"/>
        </w:rPr>
        <w:t>The following items amend the identified sections of the KCSWDM:</w:t>
      </w:r>
    </w:p>
    <w:p w14:paraId="5C882464" w14:textId="77777777" w:rsidR="00A643F8" w:rsidRPr="00DB570F" w:rsidRDefault="00A643F8" w:rsidP="00A643F8">
      <w:pPr>
        <w:spacing w:before="0"/>
        <w:jc w:val="left"/>
        <w:rPr>
          <w:rFonts w:ascii="Times New Roman" w:hAnsi="Times New Roman"/>
          <w:b/>
          <w:bCs/>
          <w:sz w:val="24"/>
          <w:szCs w:val="24"/>
        </w:rPr>
      </w:pPr>
    </w:p>
    <w:p w14:paraId="6DE8EE83" w14:textId="77777777" w:rsidR="00E24154" w:rsidRDefault="00A643F8" w:rsidP="00A643F8">
      <w:pPr>
        <w:spacing w:before="0"/>
        <w:jc w:val="left"/>
        <w:rPr>
          <w:rFonts w:ascii="Times New Roman" w:hAnsi="Times New Roman"/>
          <w:bCs/>
          <w:sz w:val="24"/>
          <w:szCs w:val="24"/>
        </w:rPr>
      </w:pPr>
      <w:r>
        <w:rPr>
          <w:rFonts w:ascii="Times New Roman" w:hAnsi="Times New Roman"/>
          <w:b/>
          <w:bCs/>
          <w:sz w:val="24"/>
          <w:szCs w:val="24"/>
        </w:rPr>
        <w:t>3.1.2</w:t>
      </w:r>
      <w:r w:rsidRPr="00C93993">
        <w:rPr>
          <w:rFonts w:ascii="Times New Roman" w:hAnsi="Times New Roman"/>
          <w:b/>
          <w:bCs/>
          <w:sz w:val="24"/>
          <w:szCs w:val="24"/>
        </w:rPr>
        <w:t xml:space="preserve"> </w:t>
      </w:r>
      <w:r w:rsidR="001E4FFB">
        <w:rPr>
          <w:rFonts w:ascii="Times New Roman" w:hAnsi="Times New Roman"/>
          <w:b/>
          <w:bCs/>
          <w:sz w:val="24"/>
          <w:szCs w:val="24"/>
        </w:rPr>
        <w:t>Low Impact Development (LID) Performance Standard</w:t>
      </w:r>
      <w:r w:rsidR="00F9478E" w:rsidRPr="002D1F15">
        <w:rPr>
          <w:rFonts w:ascii="Times New Roman" w:hAnsi="Times New Roman"/>
          <w:bCs/>
          <w:sz w:val="24"/>
          <w:szCs w:val="24"/>
        </w:rPr>
        <w:t xml:space="preserve"> – </w:t>
      </w:r>
      <w:r w:rsidR="00F9478E">
        <w:rPr>
          <w:rFonts w:ascii="Times New Roman" w:hAnsi="Times New Roman"/>
          <w:bCs/>
          <w:sz w:val="24"/>
          <w:szCs w:val="24"/>
        </w:rPr>
        <w:t>Low Impact Developmen</w:t>
      </w:r>
      <w:r w:rsidR="00745E88">
        <w:rPr>
          <w:rFonts w:ascii="Times New Roman" w:hAnsi="Times New Roman"/>
          <w:bCs/>
          <w:sz w:val="24"/>
          <w:szCs w:val="24"/>
        </w:rPr>
        <w:t xml:space="preserve">t is the </w:t>
      </w:r>
      <w:r w:rsidR="00FF42E7">
        <w:rPr>
          <w:rFonts w:ascii="Times New Roman" w:hAnsi="Times New Roman"/>
          <w:bCs/>
          <w:sz w:val="24"/>
          <w:szCs w:val="24"/>
        </w:rPr>
        <w:t>required</w:t>
      </w:r>
      <w:r w:rsidR="00745E88">
        <w:rPr>
          <w:rFonts w:ascii="Times New Roman" w:hAnsi="Times New Roman"/>
          <w:bCs/>
          <w:sz w:val="24"/>
          <w:szCs w:val="24"/>
        </w:rPr>
        <w:t xml:space="preserve"> approach to site development and all</w:t>
      </w:r>
      <w:r w:rsidR="00E24154">
        <w:rPr>
          <w:rFonts w:ascii="Times New Roman" w:hAnsi="Times New Roman"/>
          <w:bCs/>
          <w:sz w:val="24"/>
          <w:szCs w:val="24"/>
        </w:rPr>
        <w:t xml:space="preserve"> permitted</w:t>
      </w:r>
      <w:r w:rsidR="00745E88">
        <w:rPr>
          <w:rFonts w:ascii="Times New Roman" w:hAnsi="Times New Roman"/>
          <w:bCs/>
          <w:sz w:val="24"/>
          <w:szCs w:val="24"/>
        </w:rPr>
        <w:t xml:space="preserve"> projects must demonstrate compliance with the LID Performance Standard </w:t>
      </w:r>
      <w:r w:rsidR="00A7120A">
        <w:rPr>
          <w:rFonts w:ascii="Times New Roman" w:hAnsi="Times New Roman"/>
          <w:bCs/>
          <w:sz w:val="24"/>
          <w:szCs w:val="24"/>
        </w:rPr>
        <w:t xml:space="preserve">as outlined in Section 1.2.9.4. If infiltration is proposed, testing must be completed as outlined in the Manual. </w:t>
      </w:r>
    </w:p>
    <w:p w14:paraId="1C12FDCB" w14:textId="77777777" w:rsidR="00E24154" w:rsidRDefault="00E24154" w:rsidP="00A643F8">
      <w:pPr>
        <w:spacing w:before="0"/>
        <w:jc w:val="left"/>
        <w:rPr>
          <w:rFonts w:ascii="Times New Roman" w:hAnsi="Times New Roman"/>
          <w:bCs/>
          <w:sz w:val="24"/>
          <w:szCs w:val="24"/>
        </w:rPr>
      </w:pPr>
    </w:p>
    <w:p w14:paraId="1F9F254C" w14:textId="77777777" w:rsidR="00F9478E" w:rsidRDefault="00A7120A" w:rsidP="00A643F8">
      <w:pPr>
        <w:spacing w:before="0"/>
        <w:jc w:val="left"/>
        <w:rPr>
          <w:rFonts w:ascii="Times New Roman" w:hAnsi="Times New Roman"/>
          <w:bCs/>
          <w:sz w:val="24"/>
          <w:szCs w:val="24"/>
        </w:rPr>
      </w:pPr>
      <w:r>
        <w:rPr>
          <w:rFonts w:ascii="Times New Roman" w:hAnsi="Times New Roman"/>
          <w:bCs/>
          <w:sz w:val="24"/>
          <w:szCs w:val="24"/>
        </w:rPr>
        <w:t xml:space="preserve">For all projects </w:t>
      </w:r>
      <w:r w:rsidR="003438ED">
        <w:rPr>
          <w:rFonts w:ascii="Times New Roman" w:hAnsi="Times New Roman"/>
          <w:bCs/>
          <w:sz w:val="24"/>
          <w:szCs w:val="24"/>
        </w:rPr>
        <w:t>less than</w:t>
      </w:r>
      <w:r>
        <w:rPr>
          <w:rFonts w:ascii="Times New Roman" w:hAnsi="Times New Roman"/>
          <w:bCs/>
          <w:sz w:val="24"/>
          <w:szCs w:val="24"/>
        </w:rPr>
        <w:t xml:space="preserve"> 5 acres, </w:t>
      </w:r>
      <w:r w:rsidR="00E24154">
        <w:rPr>
          <w:rFonts w:ascii="Times New Roman" w:hAnsi="Times New Roman"/>
          <w:bCs/>
          <w:sz w:val="24"/>
          <w:szCs w:val="24"/>
        </w:rPr>
        <w:t xml:space="preserve">the pre-engineered BMPs in </w:t>
      </w:r>
      <w:r>
        <w:rPr>
          <w:rFonts w:ascii="Times New Roman" w:hAnsi="Times New Roman"/>
          <w:bCs/>
          <w:sz w:val="24"/>
          <w:szCs w:val="24"/>
        </w:rPr>
        <w:t>Appendix #C of the KCSWDM may be used instead of modeling. In the event that LID BMPs cannot be utilized for a specific site given site limitations, the applicant may demonstrate why the BMPs within Appendix #C are not suitable, for either the whole or a part of the site, the City may</w:t>
      </w:r>
      <w:r w:rsidR="00E24154">
        <w:rPr>
          <w:rFonts w:ascii="Times New Roman" w:hAnsi="Times New Roman"/>
          <w:bCs/>
          <w:sz w:val="24"/>
          <w:szCs w:val="24"/>
        </w:rPr>
        <w:t xml:space="preserve"> then</w:t>
      </w:r>
      <w:r>
        <w:rPr>
          <w:rFonts w:ascii="Times New Roman" w:hAnsi="Times New Roman"/>
          <w:bCs/>
          <w:sz w:val="24"/>
          <w:szCs w:val="24"/>
        </w:rPr>
        <w:t xml:space="preserve"> allow use of non-LID BMP infrastructure to meet the Core Requirements.</w:t>
      </w:r>
    </w:p>
    <w:p w14:paraId="37669234" w14:textId="77777777" w:rsidR="00A7120A" w:rsidRDefault="00A7120A" w:rsidP="00A643F8">
      <w:pPr>
        <w:spacing w:before="0"/>
        <w:jc w:val="left"/>
        <w:rPr>
          <w:rFonts w:ascii="Times New Roman" w:hAnsi="Times New Roman"/>
          <w:bCs/>
          <w:sz w:val="24"/>
          <w:szCs w:val="24"/>
        </w:rPr>
      </w:pPr>
    </w:p>
    <w:p w14:paraId="75039434" w14:textId="77777777" w:rsidR="00A7120A" w:rsidRPr="002D1F15" w:rsidRDefault="00766A74" w:rsidP="00A643F8">
      <w:pPr>
        <w:spacing w:before="0"/>
        <w:jc w:val="left"/>
        <w:rPr>
          <w:rFonts w:ascii="Times New Roman" w:hAnsi="Times New Roman"/>
          <w:sz w:val="24"/>
          <w:szCs w:val="24"/>
        </w:rPr>
      </w:pPr>
      <w:r w:rsidRPr="002D1F15">
        <w:rPr>
          <w:rFonts w:ascii="Times New Roman" w:hAnsi="Times New Roman"/>
          <w:b/>
          <w:bCs/>
          <w:sz w:val="24"/>
          <w:szCs w:val="24"/>
        </w:rPr>
        <w:lastRenderedPageBreak/>
        <w:t xml:space="preserve">1.2.9.1.B &amp; </w:t>
      </w:r>
      <w:r w:rsidR="00A7120A" w:rsidRPr="002D1F15">
        <w:rPr>
          <w:rFonts w:ascii="Times New Roman" w:hAnsi="Times New Roman"/>
          <w:b/>
          <w:bCs/>
          <w:sz w:val="24"/>
          <w:szCs w:val="24"/>
        </w:rPr>
        <w:t xml:space="preserve">3.1.2 Where the LID Standard is Required </w:t>
      </w:r>
      <w:r w:rsidR="00A7120A">
        <w:rPr>
          <w:rFonts w:ascii="Times New Roman" w:hAnsi="Times New Roman"/>
          <w:bCs/>
          <w:sz w:val="24"/>
          <w:szCs w:val="24"/>
        </w:rPr>
        <w:t xml:space="preserve">– The Low Impact Development Standard </w:t>
      </w:r>
      <w:r>
        <w:rPr>
          <w:rFonts w:ascii="Times New Roman" w:hAnsi="Times New Roman"/>
          <w:bCs/>
          <w:sz w:val="24"/>
          <w:szCs w:val="24"/>
        </w:rPr>
        <w:t xml:space="preserve">outlined in Section </w:t>
      </w:r>
      <w:r w:rsidR="00A7120A">
        <w:rPr>
          <w:rFonts w:ascii="Times New Roman" w:hAnsi="Times New Roman"/>
          <w:bCs/>
          <w:sz w:val="24"/>
          <w:szCs w:val="24"/>
        </w:rPr>
        <w:t>1.2.9.1</w:t>
      </w:r>
      <w:r>
        <w:rPr>
          <w:rFonts w:ascii="Times New Roman" w:hAnsi="Times New Roman"/>
          <w:bCs/>
          <w:sz w:val="24"/>
          <w:szCs w:val="24"/>
        </w:rPr>
        <w:t>.B is required for all projects where permits are required in accordance with the amended Section 3.1.2.</w:t>
      </w:r>
    </w:p>
    <w:p w14:paraId="25597B64" w14:textId="77777777" w:rsidR="00D95670" w:rsidRPr="00CD2597" w:rsidRDefault="00D95670" w:rsidP="00B44AA1">
      <w:pPr>
        <w:pStyle w:val="BodyTxtBullets"/>
        <w:spacing w:line="240" w:lineRule="atLeast"/>
        <w:ind w:left="0" w:firstLine="0"/>
        <w:rPr>
          <w:rFonts w:ascii="Times New Roman" w:hAnsi="Times New Roman"/>
          <w:b/>
          <w:sz w:val="24"/>
          <w:szCs w:val="24"/>
        </w:rPr>
      </w:pPr>
    </w:p>
    <w:p w14:paraId="74DF5F67" w14:textId="77777777" w:rsidR="007F4E34" w:rsidRPr="007F4E34" w:rsidRDefault="007F4E34" w:rsidP="007F4E34">
      <w:pPr>
        <w:spacing w:before="0"/>
        <w:jc w:val="left"/>
        <w:rPr>
          <w:rFonts w:ascii="Times New Roman" w:hAnsi="Times New Roman"/>
          <w:sz w:val="24"/>
          <w:szCs w:val="24"/>
        </w:rPr>
      </w:pPr>
      <w:r w:rsidRPr="007F4E34">
        <w:rPr>
          <w:rFonts w:ascii="Times New Roman" w:hAnsi="Times New Roman"/>
          <w:b/>
          <w:sz w:val="24"/>
          <w:szCs w:val="24"/>
          <w:u w:val="single"/>
        </w:rPr>
        <w:t>Chapter 6: Water Quality Design</w:t>
      </w:r>
    </w:p>
    <w:p w14:paraId="385BD579" w14:textId="77777777" w:rsidR="007F4E34" w:rsidRDefault="007F4E34" w:rsidP="00B44AA1">
      <w:pPr>
        <w:pStyle w:val="BodyTxtBullets"/>
        <w:spacing w:line="240" w:lineRule="atLeast"/>
        <w:ind w:left="0" w:firstLine="0"/>
        <w:rPr>
          <w:rFonts w:ascii="Times New Roman" w:hAnsi="Times New Roman"/>
          <w:b/>
          <w:sz w:val="24"/>
          <w:szCs w:val="24"/>
        </w:rPr>
      </w:pPr>
    </w:p>
    <w:p w14:paraId="361961E4" w14:textId="77777777" w:rsidR="007F4E34" w:rsidRDefault="007F4E34" w:rsidP="00B44AA1">
      <w:pPr>
        <w:pStyle w:val="BodyTxtBullets"/>
        <w:spacing w:line="240" w:lineRule="atLeast"/>
        <w:ind w:left="0" w:firstLine="0"/>
        <w:rPr>
          <w:rFonts w:ascii="Times New Roman" w:hAnsi="Times New Roman"/>
          <w:b/>
          <w:sz w:val="24"/>
          <w:szCs w:val="24"/>
        </w:rPr>
      </w:pPr>
      <w:r>
        <w:rPr>
          <w:rFonts w:ascii="Times New Roman" w:hAnsi="Times New Roman"/>
          <w:b/>
          <w:sz w:val="24"/>
          <w:szCs w:val="24"/>
        </w:rPr>
        <w:t>The following item amends the identified sections of the KCSWDM:</w:t>
      </w:r>
    </w:p>
    <w:p w14:paraId="06CD46FE" w14:textId="77777777" w:rsidR="007F4E34" w:rsidRDefault="007F4E34" w:rsidP="00B44AA1">
      <w:pPr>
        <w:pStyle w:val="BodyTxtBullets"/>
        <w:spacing w:line="240" w:lineRule="atLeast"/>
        <w:ind w:left="0" w:firstLine="0"/>
        <w:rPr>
          <w:rFonts w:ascii="Times New Roman" w:hAnsi="Times New Roman"/>
          <w:b/>
          <w:sz w:val="24"/>
          <w:szCs w:val="24"/>
        </w:rPr>
      </w:pPr>
    </w:p>
    <w:p w14:paraId="0C29259D" w14:textId="65F0152E" w:rsidR="007F4E34" w:rsidRPr="00CD2597" w:rsidRDefault="007F4E34" w:rsidP="00B44AA1">
      <w:pPr>
        <w:pStyle w:val="BodyTxtBullets"/>
        <w:spacing w:line="240" w:lineRule="atLeast"/>
        <w:ind w:left="0" w:firstLine="0"/>
        <w:rPr>
          <w:rFonts w:ascii="Times New Roman" w:hAnsi="Times New Roman"/>
          <w:sz w:val="24"/>
          <w:szCs w:val="24"/>
        </w:rPr>
        <w:sectPr w:rsidR="007F4E34" w:rsidRPr="00CD2597" w:rsidSect="00AC6E36">
          <w:type w:val="continuous"/>
          <w:pgSz w:w="12240" w:h="15840" w:code="1"/>
          <w:pgMar w:top="720" w:right="1440" w:bottom="1440" w:left="1440" w:header="720" w:footer="576" w:gutter="0"/>
          <w:cols w:space="720"/>
          <w:titlePg/>
        </w:sectPr>
      </w:pPr>
      <w:r>
        <w:rPr>
          <w:rFonts w:ascii="Times New Roman" w:hAnsi="Times New Roman"/>
          <w:b/>
          <w:sz w:val="24"/>
          <w:szCs w:val="24"/>
        </w:rPr>
        <w:t xml:space="preserve">6.7.2 King County </w:t>
      </w:r>
      <w:r w:rsidR="00CD2597">
        <w:rPr>
          <w:rFonts w:ascii="Times New Roman" w:hAnsi="Times New Roman"/>
          <w:b/>
          <w:sz w:val="24"/>
          <w:szCs w:val="24"/>
        </w:rPr>
        <w:t>Requirements</w:t>
      </w:r>
      <w:r>
        <w:rPr>
          <w:rFonts w:ascii="Times New Roman" w:hAnsi="Times New Roman"/>
          <w:b/>
          <w:sz w:val="24"/>
          <w:szCs w:val="24"/>
        </w:rPr>
        <w:t xml:space="preserve"> </w:t>
      </w:r>
      <w:r w:rsidR="00210099">
        <w:rPr>
          <w:rFonts w:ascii="Times New Roman" w:hAnsi="Times New Roman"/>
          <w:b/>
          <w:sz w:val="24"/>
          <w:szCs w:val="24"/>
        </w:rPr>
        <w:t>–</w:t>
      </w:r>
      <w:r>
        <w:rPr>
          <w:rFonts w:ascii="Times New Roman" w:hAnsi="Times New Roman"/>
          <w:b/>
          <w:sz w:val="24"/>
          <w:szCs w:val="24"/>
        </w:rPr>
        <w:t xml:space="preserve"> </w:t>
      </w:r>
      <w:r w:rsidR="00210099">
        <w:rPr>
          <w:rFonts w:ascii="Times New Roman" w:hAnsi="Times New Roman"/>
          <w:sz w:val="24"/>
          <w:szCs w:val="24"/>
        </w:rPr>
        <w:t xml:space="preserve">The City of Federal Way accepts proprietary water quality facilities that have been granted General Use Level Designation (GULD) approval for Enhanced Basic treatment by the Washington State Department of Ecology (WADOE). </w:t>
      </w:r>
      <w:r w:rsidR="00A92F3B">
        <w:rPr>
          <w:rFonts w:ascii="Times New Roman" w:hAnsi="Times New Roman"/>
          <w:sz w:val="24"/>
          <w:szCs w:val="24"/>
        </w:rPr>
        <w:t>This only applies to facilities that are to be privately owned and maintained. For facilities that are to be dedicated to the City, the applicant is required to apply for an adjustment as outlined in FWRC Section 16.30.</w:t>
      </w:r>
    </w:p>
    <w:p w14:paraId="2194B960" w14:textId="77777777" w:rsidR="0023567A" w:rsidRPr="002D1F15" w:rsidRDefault="00767892" w:rsidP="00B44AA1">
      <w:pPr>
        <w:pStyle w:val="BodyTxtBullets"/>
        <w:spacing w:line="240" w:lineRule="atLeast"/>
        <w:ind w:left="0" w:firstLine="0"/>
        <w:rPr>
          <w:rFonts w:ascii="Times New Roman" w:hAnsi="Times New Roman"/>
          <w:b/>
          <w:sz w:val="40"/>
          <w:szCs w:val="40"/>
        </w:rPr>
      </w:pPr>
      <w:r w:rsidRPr="00DB570F">
        <w:rPr>
          <w:rFonts w:ascii="Times New Roman" w:hAnsi="Times New Roman"/>
          <w:b/>
          <w:sz w:val="40"/>
          <w:szCs w:val="40"/>
        </w:rPr>
        <w:lastRenderedPageBreak/>
        <w:t xml:space="preserve">Section 3: </w:t>
      </w:r>
      <w:r w:rsidR="00B44AA1" w:rsidRPr="00DB570F">
        <w:rPr>
          <w:rFonts w:ascii="Times New Roman" w:hAnsi="Times New Roman"/>
          <w:b/>
          <w:sz w:val="40"/>
          <w:szCs w:val="40"/>
        </w:rPr>
        <w:t xml:space="preserve">Code </w:t>
      </w:r>
      <w:r w:rsidR="00B44AA1" w:rsidRPr="002D1F15">
        <w:rPr>
          <w:rFonts w:ascii="Times New Roman" w:hAnsi="Times New Roman"/>
          <w:b/>
          <w:sz w:val="40"/>
          <w:szCs w:val="40"/>
        </w:rPr>
        <w:t>Reference Table</w:t>
      </w:r>
      <w:r w:rsidRPr="002D1F15">
        <w:rPr>
          <w:rFonts w:ascii="Times New Roman" w:hAnsi="Times New Roman"/>
          <w:b/>
          <w:sz w:val="40"/>
          <w:szCs w:val="40"/>
        </w:rPr>
        <w:t>:</w:t>
      </w:r>
    </w:p>
    <w:p w14:paraId="61985A56" w14:textId="77777777" w:rsidR="00765A14" w:rsidRPr="0034432A" w:rsidRDefault="00B44AA1" w:rsidP="004B6255">
      <w:pPr>
        <w:pStyle w:val="BodyTxtBullets"/>
        <w:ind w:left="0" w:firstLine="0"/>
        <w:rPr>
          <w:rFonts w:ascii="Times New Roman" w:hAnsi="Times New Roman"/>
          <w:sz w:val="24"/>
          <w:szCs w:val="24"/>
        </w:rPr>
      </w:pPr>
      <w:r w:rsidRPr="002D1F15">
        <w:rPr>
          <w:rFonts w:ascii="Times New Roman" w:hAnsi="Times New Roman"/>
          <w:sz w:val="24"/>
          <w:szCs w:val="24"/>
        </w:rPr>
        <w:t>King County</w:t>
      </w:r>
      <w:r w:rsidR="00EF0828" w:rsidRPr="002D1F15">
        <w:rPr>
          <w:rFonts w:ascii="Times New Roman" w:hAnsi="Times New Roman"/>
          <w:sz w:val="24"/>
          <w:szCs w:val="24"/>
        </w:rPr>
        <w:t xml:space="preserve"> C</w:t>
      </w:r>
      <w:r w:rsidRPr="002D1F15">
        <w:rPr>
          <w:rFonts w:ascii="Times New Roman" w:hAnsi="Times New Roman"/>
          <w:sz w:val="24"/>
          <w:szCs w:val="24"/>
        </w:rPr>
        <w:t xml:space="preserve">ode is referenced in many places throughout the KCSWDM.  </w:t>
      </w:r>
      <w:r w:rsidR="002168AE" w:rsidRPr="002D1F15">
        <w:rPr>
          <w:rFonts w:ascii="Times New Roman" w:hAnsi="Times New Roman"/>
          <w:sz w:val="24"/>
          <w:szCs w:val="24"/>
        </w:rPr>
        <w:t>The</w:t>
      </w:r>
      <w:r w:rsidR="002168AE" w:rsidRPr="00DE4E5A">
        <w:rPr>
          <w:rFonts w:ascii="Times New Roman" w:hAnsi="Times New Roman"/>
          <w:sz w:val="24"/>
          <w:szCs w:val="24"/>
        </w:rPr>
        <w:t xml:space="preserve"> following table identif</w:t>
      </w:r>
      <w:r w:rsidR="00350B24">
        <w:rPr>
          <w:rFonts w:ascii="Times New Roman" w:hAnsi="Times New Roman"/>
          <w:sz w:val="24"/>
          <w:szCs w:val="24"/>
        </w:rPr>
        <w:t>ies</w:t>
      </w:r>
      <w:r w:rsidRPr="00DE4E5A">
        <w:rPr>
          <w:rFonts w:ascii="Times New Roman" w:hAnsi="Times New Roman"/>
          <w:sz w:val="24"/>
          <w:szCs w:val="24"/>
        </w:rPr>
        <w:t xml:space="preserve"> these code references and </w:t>
      </w:r>
      <w:r w:rsidR="0021080F" w:rsidRPr="00DE4E5A">
        <w:rPr>
          <w:rFonts w:ascii="Times New Roman" w:hAnsi="Times New Roman"/>
          <w:sz w:val="24"/>
          <w:szCs w:val="24"/>
        </w:rPr>
        <w:t>equivalent c</w:t>
      </w:r>
      <w:r w:rsidRPr="0034432A">
        <w:rPr>
          <w:rFonts w:ascii="Times New Roman" w:hAnsi="Times New Roman"/>
          <w:sz w:val="24"/>
          <w:szCs w:val="24"/>
        </w:rPr>
        <w:t>ity code where applicable</w:t>
      </w:r>
      <w:r w:rsidR="00350B24">
        <w:rPr>
          <w:rFonts w:ascii="Times New Roman" w:hAnsi="Times New Roman"/>
          <w:sz w:val="24"/>
          <w:szCs w:val="24"/>
        </w:rPr>
        <w:t>:</w:t>
      </w:r>
    </w:p>
    <w:tbl>
      <w:tblPr>
        <w:tblW w:w="10360" w:type="dxa"/>
        <w:jc w:val="center"/>
        <w:tblLook w:val="04A0" w:firstRow="1" w:lastRow="0" w:firstColumn="1" w:lastColumn="0" w:noHBand="0" w:noVBand="1"/>
      </w:tblPr>
      <w:tblGrid>
        <w:gridCol w:w="1620"/>
        <w:gridCol w:w="3460"/>
        <w:gridCol w:w="1880"/>
        <w:gridCol w:w="3400"/>
      </w:tblGrid>
      <w:tr w:rsidR="00BB6FBD" w:rsidRPr="00BB6FBD" w14:paraId="0731E2AD" w14:textId="77777777" w:rsidTr="002D1F15">
        <w:trPr>
          <w:trHeight w:val="285"/>
          <w:jc w:val="center"/>
        </w:trPr>
        <w:tc>
          <w:tcPr>
            <w:tcW w:w="103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2CCE7381" w14:textId="77777777" w:rsidR="00BB6FBD" w:rsidRPr="00BB6FBD" w:rsidRDefault="00BB6FBD" w:rsidP="00BB6FBD">
            <w:pPr>
              <w:spacing w:before="0"/>
              <w:jc w:val="center"/>
              <w:rPr>
                <w:rFonts w:ascii="Times New Roman" w:hAnsi="Times New Roman"/>
                <w:b/>
                <w:bCs/>
                <w:color w:val="000000"/>
                <w:szCs w:val="22"/>
              </w:rPr>
            </w:pPr>
            <w:r w:rsidRPr="00BB6FBD">
              <w:rPr>
                <w:rFonts w:ascii="Times New Roman" w:hAnsi="Times New Roman"/>
                <w:b/>
                <w:bCs/>
                <w:color w:val="000000"/>
                <w:szCs w:val="22"/>
              </w:rPr>
              <w:t>King County Code to Federal Way Revised Code (FWRC) Reference Table</w:t>
            </w:r>
          </w:p>
        </w:tc>
      </w:tr>
      <w:tr w:rsidR="00BB6FBD" w:rsidRPr="00BB6FBD" w14:paraId="15EE3A6A" w14:textId="77777777" w:rsidTr="002D1F15">
        <w:trPr>
          <w:trHeight w:val="855"/>
          <w:jc w:val="center"/>
        </w:trPr>
        <w:tc>
          <w:tcPr>
            <w:tcW w:w="1620" w:type="dxa"/>
            <w:tcBorders>
              <w:top w:val="nil"/>
              <w:left w:val="single" w:sz="4" w:space="0" w:color="auto"/>
              <w:bottom w:val="single" w:sz="4" w:space="0" w:color="auto"/>
              <w:right w:val="single" w:sz="4" w:space="0" w:color="auto"/>
            </w:tcBorders>
            <w:shd w:val="clear" w:color="auto" w:fill="auto"/>
            <w:vAlign w:val="bottom"/>
            <w:hideMark/>
          </w:tcPr>
          <w:p w14:paraId="1FD1ACEA" w14:textId="77777777" w:rsidR="00BB6FBD" w:rsidRPr="00BB6FBD" w:rsidRDefault="00BB6FBD" w:rsidP="00BB6FBD">
            <w:pPr>
              <w:spacing w:before="0"/>
              <w:jc w:val="center"/>
              <w:rPr>
                <w:rFonts w:ascii="Times New Roman" w:hAnsi="Times New Roman"/>
                <w:b/>
                <w:bCs/>
                <w:color w:val="000000"/>
                <w:szCs w:val="22"/>
              </w:rPr>
            </w:pPr>
            <w:r w:rsidRPr="00BB6FBD">
              <w:rPr>
                <w:rFonts w:ascii="Times New Roman" w:hAnsi="Times New Roman"/>
                <w:b/>
                <w:bCs/>
                <w:color w:val="000000"/>
                <w:szCs w:val="22"/>
              </w:rPr>
              <w:t>King County Code Reference</w:t>
            </w:r>
          </w:p>
        </w:tc>
        <w:tc>
          <w:tcPr>
            <w:tcW w:w="3460" w:type="dxa"/>
            <w:tcBorders>
              <w:top w:val="nil"/>
              <w:left w:val="nil"/>
              <w:bottom w:val="single" w:sz="4" w:space="0" w:color="auto"/>
              <w:right w:val="single" w:sz="4" w:space="0" w:color="auto"/>
            </w:tcBorders>
            <w:shd w:val="clear" w:color="auto" w:fill="auto"/>
            <w:vAlign w:val="bottom"/>
            <w:hideMark/>
          </w:tcPr>
          <w:p w14:paraId="49E34AF9" w14:textId="77777777" w:rsidR="00BB6FBD" w:rsidRPr="00BB6FBD" w:rsidRDefault="00BB6FBD" w:rsidP="00BB6FBD">
            <w:pPr>
              <w:spacing w:before="0"/>
              <w:jc w:val="center"/>
              <w:rPr>
                <w:rFonts w:ascii="Times New Roman" w:hAnsi="Times New Roman"/>
                <w:b/>
                <w:bCs/>
                <w:color w:val="000000"/>
                <w:szCs w:val="22"/>
              </w:rPr>
            </w:pPr>
            <w:r w:rsidRPr="00BB6FBD">
              <w:rPr>
                <w:rFonts w:ascii="Times New Roman" w:hAnsi="Times New Roman"/>
                <w:b/>
                <w:bCs/>
                <w:color w:val="000000"/>
                <w:szCs w:val="22"/>
              </w:rPr>
              <w:t>Subject of Reference</w:t>
            </w:r>
          </w:p>
        </w:tc>
        <w:tc>
          <w:tcPr>
            <w:tcW w:w="1880" w:type="dxa"/>
            <w:tcBorders>
              <w:top w:val="nil"/>
              <w:left w:val="nil"/>
              <w:bottom w:val="single" w:sz="4" w:space="0" w:color="auto"/>
              <w:right w:val="single" w:sz="4" w:space="0" w:color="auto"/>
            </w:tcBorders>
            <w:shd w:val="clear" w:color="auto" w:fill="auto"/>
            <w:vAlign w:val="bottom"/>
            <w:hideMark/>
          </w:tcPr>
          <w:p w14:paraId="2FC0149D" w14:textId="77777777" w:rsidR="00BB6FBD" w:rsidRPr="00BB6FBD" w:rsidRDefault="00BB6FBD" w:rsidP="00BB6FBD">
            <w:pPr>
              <w:spacing w:before="0"/>
              <w:jc w:val="center"/>
              <w:rPr>
                <w:rFonts w:ascii="Times New Roman" w:hAnsi="Times New Roman"/>
                <w:b/>
                <w:bCs/>
                <w:color w:val="000000"/>
                <w:szCs w:val="22"/>
              </w:rPr>
            </w:pPr>
            <w:r w:rsidRPr="00BB6FBD">
              <w:rPr>
                <w:rFonts w:ascii="Times New Roman" w:hAnsi="Times New Roman"/>
                <w:b/>
                <w:bCs/>
                <w:color w:val="000000"/>
                <w:szCs w:val="22"/>
              </w:rPr>
              <w:t>FWRC Equivalent</w:t>
            </w:r>
          </w:p>
        </w:tc>
        <w:tc>
          <w:tcPr>
            <w:tcW w:w="3400" w:type="dxa"/>
            <w:tcBorders>
              <w:top w:val="nil"/>
              <w:left w:val="nil"/>
              <w:bottom w:val="single" w:sz="4" w:space="0" w:color="auto"/>
              <w:right w:val="single" w:sz="4" w:space="0" w:color="auto"/>
            </w:tcBorders>
            <w:shd w:val="clear" w:color="auto" w:fill="auto"/>
            <w:vAlign w:val="bottom"/>
            <w:hideMark/>
          </w:tcPr>
          <w:p w14:paraId="76E3A2EC" w14:textId="77777777" w:rsidR="00BB6FBD" w:rsidRPr="00BB6FBD" w:rsidRDefault="00BB6FBD" w:rsidP="00BB6FBD">
            <w:pPr>
              <w:spacing w:before="0"/>
              <w:jc w:val="center"/>
              <w:rPr>
                <w:rFonts w:ascii="Times New Roman" w:hAnsi="Times New Roman"/>
                <w:b/>
                <w:bCs/>
                <w:color w:val="000000"/>
                <w:szCs w:val="22"/>
              </w:rPr>
            </w:pPr>
            <w:r w:rsidRPr="00BB6FBD">
              <w:rPr>
                <w:rFonts w:ascii="Times New Roman" w:hAnsi="Times New Roman"/>
                <w:b/>
                <w:bCs/>
                <w:color w:val="000000"/>
                <w:szCs w:val="22"/>
              </w:rPr>
              <w:t>Comment</w:t>
            </w:r>
          </w:p>
        </w:tc>
      </w:tr>
      <w:tr w:rsidR="00BB6FBD" w:rsidRPr="00BB6FBD" w14:paraId="42D571E3" w14:textId="77777777" w:rsidTr="002D1F15">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bottom"/>
            <w:hideMark/>
          </w:tcPr>
          <w:p w14:paraId="6F439F97" w14:textId="77777777" w:rsidR="00BB6FBD" w:rsidRPr="00BB6FBD" w:rsidRDefault="00BB6FBD" w:rsidP="00BB6FBD">
            <w:pPr>
              <w:spacing w:before="0"/>
              <w:jc w:val="center"/>
              <w:rPr>
                <w:rFonts w:ascii="Times New Roman" w:hAnsi="Times New Roman"/>
                <w:color w:val="000000"/>
                <w:szCs w:val="22"/>
              </w:rPr>
            </w:pPr>
            <w:r w:rsidRPr="00BB6FBD">
              <w:rPr>
                <w:rFonts w:ascii="Times New Roman" w:hAnsi="Times New Roman"/>
                <w:color w:val="000000"/>
                <w:szCs w:val="22"/>
              </w:rPr>
              <w:t>KCC 2.98</w:t>
            </w:r>
          </w:p>
        </w:tc>
        <w:tc>
          <w:tcPr>
            <w:tcW w:w="3460" w:type="dxa"/>
            <w:tcBorders>
              <w:top w:val="nil"/>
              <w:left w:val="nil"/>
              <w:bottom w:val="single" w:sz="4" w:space="0" w:color="auto"/>
              <w:right w:val="single" w:sz="4" w:space="0" w:color="auto"/>
            </w:tcBorders>
            <w:shd w:val="clear" w:color="auto" w:fill="auto"/>
            <w:vAlign w:val="bottom"/>
            <w:hideMark/>
          </w:tcPr>
          <w:p w14:paraId="104E4EB5" w14:textId="77777777" w:rsidR="00BB6FBD" w:rsidRPr="00BB6FBD" w:rsidRDefault="00BB6FBD" w:rsidP="00BB6FBD">
            <w:pPr>
              <w:spacing w:before="0"/>
              <w:jc w:val="left"/>
              <w:rPr>
                <w:rFonts w:ascii="Times New Roman" w:hAnsi="Times New Roman"/>
                <w:color w:val="000000"/>
                <w:szCs w:val="22"/>
              </w:rPr>
            </w:pPr>
            <w:r w:rsidRPr="00BB6FBD">
              <w:rPr>
                <w:rFonts w:ascii="Times New Roman" w:hAnsi="Times New Roman"/>
                <w:color w:val="000000"/>
                <w:szCs w:val="22"/>
              </w:rPr>
              <w:t>Adoption Procedures</w:t>
            </w:r>
          </w:p>
        </w:tc>
        <w:tc>
          <w:tcPr>
            <w:tcW w:w="1880" w:type="dxa"/>
            <w:tcBorders>
              <w:top w:val="nil"/>
              <w:left w:val="nil"/>
              <w:bottom w:val="single" w:sz="4" w:space="0" w:color="auto"/>
              <w:right w:val="single" w:sz="4" w:space="0" w:color="auto"/>
            </w:tcBorders>
            <w:shd w:val="clear" w:color="auto" w:fill="auto"/>
            <w:vAlign w:val="bottom"/>
            <w:hideMark/>
          </w:tcPr>
          <w:p w14:paraId="272E2A21" w14:textId="77777777" w:rsidR="00BB6FBD" w:rsidRPr="00BB6FBD" w:rsidRDefault="001B4A1A" w:rsidP="00BB6FBD">
            <w:pPr>
              <w:spacing w:before="0"/>
              <w:jc w:val="center"/>
              <w:rPr>
                <w:rFonts w:ascii="Times New Roman" w:hAnsi="Times New Roman"/>
                <w:color w:val="000000"/>
                <w:szCs w:val="22"/>
              </w:rPr>
            </w:pPr>
            <w:r>
              <w:rPr>
                <w:rFonts w:ascii="Times New Roman" w:hAnsi="Times New Roman"/>
                <w:color w:val="000000"/>
                <w:szCs w:val="22"/>
              </w:rPr>
              <w:t>16.05.290</w:t>
            </w:r>
          </w:p>
        </w:tc>
        <w:tc>
          <w:tcPr>
            <w:tcW w:w="3400" w:type="dxa"/>
            <w:tcBorders>
              <w:top w:val="nil"/>
              <w:left w:val="nil"/>
              <w:bottom w:val="single" w:sz="4" w:space="0" w:color="auto"/>
              <w:right w:val="single" w:sz="4" w:space="0" w:color="auto"/>
            </w:tcBorders>
            <w:shd w:val="clear" w:color="auto" w:fill="auto"/>
            <w:vAlign w:val="bottom"/>
            <w:hideMark/>
          </w:tcPr>
          <w:p w14:paraId="31130C8E" w14:textId="77777777" w:rsidR="00BB6FBD" w:rsidRPr="00BB6FBD" w:rsidRDefault="00BB6FBD" w:rsidP="00BB6FBD">
            <w:pPr>
              <w:spacing w:before="0"/>
              <w:jc w:val="left"/>
              <w:rPr>
                <w:rFonts w:ascii="Times New Roman" w:hAnsi="Times New Roman"/>
                <w:color w:val="000000"/>
                <w:szCs w:val="22"/>
              </w:rPr>
            </w:pPr>
            <w:r w:rsidRPr="00BB6FBD">
              <w:rPr>
                <w:rFonts w:ascii="Times New Roman" w:hAnsi="Times New Roman"/>
                <w:color w:val="000000"/>
                <w:szCs w:val="22"/>
              </w:rPr>
              <w:t> </w:t>
            </w:r>
          </w:p>
        </w:tc>
      </w:tr>
      <w:tr w:rsidR="00BB6FBD" w:rsidRPr="00BB6FBD" w14:paraId="64AEDF65" w14:textId="77777777" w:rsidTr="002D1F15">
        <w:trPr>
          <w:trHeight w:val="600"/>
          <w:jc w:val="center"/>
        </w:trPr>
        <w:tc>
          <w:tcPr>
            <w:tcW w:w="1620" w:type="dxa"/>
            <w:tcBorders>
              <w:top w:val="nil"/>
              <w:left w:val="single" w:sz="4" w:space="0" w:color="auto"/>
              <w:bottom w:val="single" w:sz="4" w:space="0" w:color="auto"/>
              <w:right w:val="single" w:sz="4" w:space="0" w:color="auto"/>
            </w:tcBorders>
            <w:shd w:val="clear" w:color="auto" w:fill="auto"/>
            <w:vAlign w:val="bottom"/>
            <w:hideMark/>
          </w:tcPr>
          <w:p w14:paraId="117EE430" w14:textId="77777777" w:rsidR="00BB6FBD" w:rsidRPr="00BB6FBD" w:rsidRDefault="00BB6FBD" w:rsidP="00BB6FBD">
            <w:pPr>
              <w:spacing w:before="0"/>
              <w:jc w:val="center"/>
              <w:rPr>
                <w:rFonts w:ascii="Times New Roman" w:hAnsi="Times New Roman"/>
                <w:color w:val="000000"/>
                <w:szCs w:val="22"/>
              </w:rPr>
            </w:pPr>
            <w:r w:rsidRPr="00BB6FBD">
              <w:rPr>
                <w:rFonts w:ascii="Times New Roman" w:hAnsi="Times New Roman"/>
                <w:color w:val="000000"/>
                <w:szCs w:val="22"/>
              </w:rPr>
              <w:t>KCC 2.98</w:t>
            </w:r>
          </w:p>
        </w:tc>
        <w:tc>
          <w:tcPr>
            <w:tcW w:w="3460" w:type="dxa"/>
            <w:tcBorders>
              <w:top w:val="nil"/>
              <w:left w:val="nil"/>
              <w:bottom w:val="single" w:sz="4" w:space="0" w:color="auto"/>
              <w:right w:val="single" w:sz="4" w:space="0" w:color="auto"/>
            </w:tcBorders>
            <w:shd w:val="clear" w:color="auto" w:fill="auto"/>
            <w:vAlign w:val="bottom"/>
            <w:hideMark/>
          </w:tcPr>
          <w:p w14:paraId="4C04CD4B" w14:textId="77777777" w:rsidR="00BB6FBD" w:rsidRPr="00BB6FBD" w:rsidRDefault="00BB6FBD" w:rsidP="00BB6FBD">
            <w:pPr>
              <w:spacing w:before="0"/>
              <w:jc w:val="left"/>
              <w:rPr>
                <w:rFonts w:ascii="Times New Roman" w:hAnsi="Times New Roman"/>
                <w:color w:val="000000"/>
                <w:szCs w:val="22"/>
              </w:rPr>
            </w:pPr>
            <w:r w:rsidRPr="00BB6FBD">
              <w:rPr>
                <w:rFonts w:ascii="Times New Roman" w:hAnsi="Times New Roman"/>
                <w:color w:val="000000"/>
                <w:szCs w:val="22"/>
              </w:rPr>
              <w:t>Critical Drainage Areas, adoption procedures</w:t>
            </w:r>
          </w:p>
        </w:tc>
        <w:tc>
          <w:tcPr>
            <w:tcW w:w="1880" w:type="dxa"/>
            <w:tcBorders>
              <w:top w:val="nil"/>
              <w:left w:val="nil"/>
              <w:bottom w:val="single" w:sz="4" w:space="0" w:color="auto"/>
              <w:right w:val="single" w:sz="4" w:space="0" w:color="auto"/>
            </w:tcBorders>
            <w:shd w:val="clear" w:color="auto" w:fill="auto"/>
            <w:vAlign w:val="bottom"/>
            <w:hideMark/>
          </w:tcPr>
          <w:p w14:paraId="6F449780" w14:textId="77777777" w:rsidR="00BB6FBD" w:rsidRPr="00BB6FBD" w:rsidRDefault="00BB6FBD" w:rsidP="00BB6FBD">
            <w:pPr>
              <w:spacing w:before="0"/>
              <w:jc w:val="center"/>
              <w:rPr>
                <w:rFonts w:ascii="Times New Roman" w:hAnsi="Times New Roman"/>
                <w:color w:val="000000"/>
                <w:szCs w:val="22"/>
              </w:rPr>
            </w:pPr>
            <w:r w:rsidRPr="00BB6FBD">
              <w:rPr>
                <w:rFonts w:ascii="Times New Roman" w:hAnsi="Times New Roman"/>
                <w:color w:val="000000"/>
                <w:szCs w:val="22"/>
              </w:rPr>
              <w:t>Not applicable</w:t>
            </w:r>
          </w:p>
        </w:tc>
        <w:tc>
          <w:tcPr>
            <w:tcW w:w="3400" w:type="dxa"/>
            <w:tcBorders>
              <w:top w:val="nil"/>
              <w:left w:val="nil"/>
              <w:bottom w:val="single" w:sz="4" w:space="0" w:color="auto"/>
              <w:right w:val="single" w:sz="4" w:space="0" w:color="auto"/>
            </w:tcBorders>
            <w:shd w:val="clear" w:color="auto" w:fill="auto"/>
            <w:vAlign w:val="bottom"/>
            <w:hideMark/>
          </w:tcPr>
          <w:p w14:paraId="357500DD" w14:textId="77777777" w:rsidR="00BB6FBD" w:rsidRPr="00BB6FBD" w:rsidRDefault="00BB6FBD" w:rsidP="00BB6FBD">
            <w:pPr>
              <w:spacing w:before="0"/>
              <w:jc w:val="left"/>
              <w:rPr>
                <w:rFonts w:ascii="Times New Roman" w:hAnsi="Times New Roman"/>
                <w:color w:val="000000"/>
                <w:szCs w:val="22"/>
              </w:rPr>
            </w:pPr>
            <w:r w:rsidRPr="00BB6FBD">
              <w:rPr>
                <w:rFonts w:ascii="Times New Roman" w:hAnsi="Times New Roman"/>
                <w:color w:val="000000"/>
                <w:szCs w:val="22"/>
              </w:rPr>
              <w:t> </w:t>
            </w:r>
          </w:p>
        </w:tc>
      </w:tr>
      <w:tr w:rsidR="00BB6FBD" w:rsidRPr="00BB6FBD" w14:paraId="037CEB82" w14:textId="77777777" w:rsidTr="002D1F15">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bottom"/>
            <w:hideMark/>
          </w:tcPr>
          <w:p w14:paraId="23BD1FFA" w14:textId="77777777" w:rsidR="00BB6FBD" w:rsidRPr="00BB6FBD" w:rsidRDefault="00BB6FBD" w:rsidP="00BB6FBD">
            <w:pPr>
              <w:spacing w:before="0"/>
              <w:jc w:val="center"/>
              <w:rPr>
                <w:rFonts w:ascii="Times New Roman" w:hAnsi="Times New Roman"/>
                <w:color w:val="000000"/>
                <w:szCs w:val="22"/>
              </w:rPr>
            </w:pPr>
            <w:r w:rsidRPr="00BB6FBD">
              <w:rPr>
                <w:rFonts w:ascii="Times New Roman" w:hAnsi="Times New Roman"/>
                <w:color w:val="000000"/>
                <w:szCs w:val="22"/>
              </w:rPr>
              <w:t>Title 9</w:t>
            </w:r>
          </w:p>
        </w:tc>
        <w:tc>
          <w:tcPr>
            <w:tcW w:w="3460" w:type="dxa"/>
            <w:tcBorders>
              <w:top w:val="nil"/>
              <w:left w:val="nil"/>
              <w:bottom w:val="single" w:sz="4" w:space="0" w:color="auto"/>
              <w:right w:val="single" w:sz="4" w:space="0" w:color="auto"/>
            </w:tcBorders>
            <w:shd w:val="clear" w:color="auto" w:fill="auto"/>
            <w:vAlign w:val="bottom"/>
            <w:hideMark/>
          </w:tcPr>
          <w:p w14:paraId="29807E15" w14:textId="77777777" w:rsidR="00BB6FBD" w:rsidRPr="00BB6FBD" w:rsidRDefault="00BB6FBD" w:rsidP="00BB6FBD">
            <w:pPr>
              <w:spacing w:before="0"/>
              <w:jc w:val="left"/>
              <w:rPr>
                <w:rFonts w:ascii="Times New Roman" w:hAnsi="Times New Roman"/>
                <w:color w:val="000000"/>
                <w:szCs w:val="22"/>
              </w:rPr>
            </w:pPr>
            <w:r w:rsidRPr="00BB6FBD">
              <w:rPr>
                <w:rFonts w:ascii="Times New Roman" w:hAnsi="Times New Roman"/>
                <w:color w:val="000000"/>
                <w:szCs w:val="22"/>
              </w:rPr>
              <w:t>Surface Water</w:t>
            </w:r>
            <w:r w:rsidR="008B160E">
              <w:rPr>
                <w:rFonts w:ascii="Times New Roman" w:hAnsi="Times New Roman"/>
                <w:color w:val="000000"/>
                <w:szCs w:val="22"/>
              </w:rPr>
              <w:t>, Stormwater and Groundwater</w:t>
            </w:r>
            <w:r w:rsidRPr="00BB6FBD">
              <w:rPr>
                <w:rFonts w:ascii="Times New Roman" w:hAnsi="Times New Roman"/>
                <w:color w:val="000000"/>
                <w:szCs w:val="22"/>
              </w:rPr>
              <w:t xml:space="preserve"> Management</w:t>
            </w:r>
          </w:p>
        </w:tc>
        <w:tc>
          <w:tcPr>
            <w:tcW w:w="1880" w:type="dxa"/>
            <w:tcBorders>
              <w:top w:val="nil"/>
              <w:left w:val="nil"/>
              <w:bottom w:val="single" w:sz="4" w:space="0" w:color="auto"/>
              <w:right w:val="single" w:sz="4" w:space="0" w:color="auto"/>
            </w:tcBorders>
            <w:shd w:val="clear" w:color="auto" w:fill="auto"/>
            <w:vAlign w:val="bottom"/>
            <w:hideMark/>
          </w:tcPr>
          <w:p w14:paraId="4171B150" w14:textId="77777777" w:rsidR="00BB6FBD" w:rsidRPr="00BB6FBD" w:rsidRDefault="008B160E" w:rsidP="008B160E">
            <w:pPr>
              <w:spacing w:before="0"/>
              <w:jc w:val="center"/>
              <w:rPr>
                <w:rFonts w:ascii="Times New Roman" w:hAnsi="Times New Roman"/>
                <w:color w:val="000000"/>
                <w:szCs w:val="22"/>
              </w:rPr>
            </w:pPr>
            <w:r>
              <w:rPr>
                <w:rFonts w:ascii="Times New Roman" w:hAnsi="Times New Roman"/>
                <w:color w:val="000000"/>
                <w:szCs w:val="22"/>
              </w:rPr>
              <w:t>Title</w:t>
            </w:r>
            <w:r w:rsidR="00221411">
              <w:rPr>
                <w:rFonts w:ascii="Times New Roman" w:hAnsi="Times New Roman"/>
                <w:color w:val="000000"/>
                <w:szCs w:val="22"/>
              </w:rPr>
              <w:t xml:space="preserve"> </w:t>
            </w:r>
            <w:r w:rsidR="00BB6FBD" w:rsidRPr="00BB6FBD">
              <w:rPr>
                <w:rFonts w:ascii="Times New Roman" w:hAnsi="Times New Roman"/>
                <w:color w:val="000000"/>
                <w:szCs w:val="22"/>
              </w:rPr>
              <w:t>16</w:t>
            </w:r>
          </w:p>
        </w:tc>
        <w:tc>
          <w:tcPr>
            <w:tcW w:w="3400" w:type="dxa"/>
            <w:tcBorders>
              <w:top w:val="nil"/>
              <w:left w:val="nil"/>
              <w:bottom w:val="single" w:sz="4" w:space="0" w:color="auto"/>
              <w:right w:val="single" w:sz="4" w:space="0" w:color="auto"/>
            </w:tcBorders>
            <w:shd w:val="clear" w:color="auto" w:fill="auto"/>
            <w:vAlign w:val="bottom"/>
            <w:hideMark/>
          </w:tcPr>
          <w:p w14:paraId="41AC210E" w14:textId="77777777" w:rsidR="00BB6FBD" w:rsidRPr="00BB6FBD" w:rsidRDefault="00BB6FBD" w:rsidP="00BB6FBD">
            <w:pPr>
              <w:spacing w:before="0"/>
              <w:jc w:val="left"/>
              <w:rPr>
                <w:rFonts w:ascii="Times New Roman" w:hAnsi="Times New Roman"/>
                <w:color w:val="000000"/>
                <w:szCs w:val="22"/>
              </w:rPr>
            </w:pPr>
            <w:r w:rsidRPr="00BB6FBD">
              <w:rPr>
                <w:rFonts w:ascii="Times New Roman" w:hAnsi="Times New Roman"/>
                <w:color w:val="000000"/>
                <w:szCs w:val="22"/>
              </w:rPr>
              <w:t> </w:t>
            </w:r>
            <w:r w:rsidR="008B160E">
              <w:rPr>
                <w:rFonts w:ascii="Times New Roman" w:hAnsi="Times New Roman"/>
                <w:color w:val="000000"/>
                <w:szCs w:val="22"/>
              </w:rPr>
              <w:t xml:space="preserve">CFW does not have a groundwater </w:t>
            </w:r>
            <w:proofErr w:type="gramStart"/>
            <w:r w:rsidR="008B160E">
              <w:rPr>
                <w:rFonts w:ascii="Times New Roman" w:hAnsi="Times New Roman"/>
                <w:color w:val="000000"/>
                <w:szCs w:val="22"/>
              </w:rPr>
              <w:t>protection  management</w:t>
            </w:r>
            <w:proofErr w:type="gramEnd"/>
            <w:r w:rsidR="008B160E">
              <w:rPr>
                <w:rFonts w:ascii="Times New Roman" w:hAnsi="Times New Roman"/>
                <w:color w:val="000000"/>
                <w:szCs w:val="22"/>
              </w:rPr>
              <w:t xml:space="preserve"> program</w:t>
            </w:r>
          </w:p>
        </w:tc>
      </w:tr>
      <w:tr w:rsidR="00BB6FBD" w:rsidRPr="00BB6FBD" w14:paraId="68BCB3EF" w14:textId="77777777" w:rsidTr="002D1F15">
        <w:trPr>
          <w:trHeight w:val="600"/>
          <w:jc w:val="center"/>
        </w:trPr>
        <w:tc>
          <w:tcPr>
            <w:tcW w:w="1620" w:type="dxa"/>
            <w:tcBorders>
              <w:top w:val="nil"/>
              <w:left w:val="single" w:sz="4" w:space="0" w:color="auto"/>
              <w:bottom w:val="single" w:sz="4" w:space="0" w:color="auto"/>
              <w:right w:val="single" w:sz="4" w:space="0" w:color="auto"/>
            </w:tcBorders>
            <w:shd w:val="clear" w:color="auto" w:fill="auto"/>
            <w:vAlign w:val="bottom"/>
            <w:hideMark/>
          </w:tcPr>
          <w:p w14:paraId="6A639066" w14:textId="77777777" w:rsidR="00BB6FBD" w:rsidRPr="00BB6FBD" w:rsidRDefault="00BB6FBD" w:rsidP="00BB6FBD">
            <w:pPr>
              <w:spacing w:before="0"/>
              <w:jc w:val="center"/>
              <w:rPr>
                <w:rFonts w:ascii="Times New Roman" w:hAnsi="Times New Roman"/>
                <w:color w:val="000000"/>
                <w:szCs w:val="22"/>
              </w:rPr>
            </w:pPr>
            <w:r w:rsidRPr="00BB6FBD">
              <w:rPr>
                <w:rFonts w:ascii="Times New Roman" w:hAnsi="Times New Roman"/>
                <w:color w:val="000000"/>
                <w:szCs w:val="22"/>
              </w:rPr>
              <w:t>KCC 9.04</w:t>
            </w:r>
          </w:p>
        </w:tc>
        <w:tc>
          <w:tcPr>
            <w:tcW w:w="3460" w:type="dxa"/>
            <w:tcBorders>
              <w:top w:val="nil"/>
              <w:left w:val="nil"/>
              <w:bottom w:val="single" w:sz="4" w:space="0" w:color="auto"/>
              <w:right w:val="single" w:sz="4" w:space="0" w:color="auto"/>
            </w:tcBorders>
            <w:shd w:val="clear" w:color="auto" w:fill="auto"/>
            <w:vAlign w:val="bottom"/>
            <w:hideMark/>
          </w:tcPr>
          <w:p w14:paraId="08A77F69" w14:textId="77777777" w:rsidR="00BB6FBD" w:rsidRPr="00BB6FBD" w:rsidRDefault="00BB6FBD" w:rsidP="00BB6FBD">
            <w:pPr>
              <w:spacing w:before="0"/>
              <w:jc w:val="left"/>
              <w:rPr>
                <w:rFonts w:ascii="Times New Roman" w:hAnsi="Times New Roman"/>
                <w:color w:val="000000"/>
                <w:szCs w:val="22"/>
              </w:rPr>
            </w:pPr>
            <w:r w:rsidRPr="00BB6FBD">
              <w:rPr>
                <w:rFonts w:ascii="Times New Roman" w:hAnsi="Times New Roman"/>
                <w:color w:val="000000"/>
                <w:szCs w:val="22"/>
              </w:rPr>
              <w:t>Surface Water Run-off Policy: Variances</w:t>
            </w:r>
          </w:p>
        </w:tc>
        <w:tc>
          <w:tcPr>
            <w:tcW w:w="1880" w:type="dxa"/>
            <w:tcBorders>
              <w:top w:val="nil"/>
              <w:left w:val="nil"/>
              <w:bottom w:val="single" w:sz="4" w:space="0" w:color="auto"/>
              <w:right w:val="single" w:sz="4" w:space="0" w:color="auto"/>
            </w:tcBorders>
            <w:shd w:val="clear" w:color="auto" w:fill="auto"/>
            <w:vAlign w:val="bottom"/>
            <w:hideMark/>
          </w:tcPr>
          <w:p w14:paraId="1CCF9745" w14:textId="77777777" w:rsidR="00BB6FBD" w:rsidRPr="00BB6FBD" w:rsidRDefault="00BB6FBD" w:rsidP="00BB6FBD">
            <w:pPr>
              <w:spacing w:before="0"/>
              <w:jc w:val="center"/>
              <w:rPr>
                <w:rFonts w:ascii="Times New Roman" w:hAnsi="Times New Roman"/>
                <w:color w:val="000000"/>
                <w:szCs w:val="22"/>
              </w:rPr>
            </w:pPr>
            <w:r w:rsidRPr="00BB6FBD">
              <w:rPr>
                <w:rFonts w:ascii="Times New Roman" w:hAnsi="Times New Roman"/>
                <w:color w:val="000000"/>
                <w:szCs w:val="22"/>
              </w:rPr>
              <w:t>16.30</w:t>
            </w:r>
          </w:p>
        </w:tc>
        <w:tc>
          <w:tcPr>
            <w:tcW w:w="3400" w:type="dxa"/>
            <w:tcBorders>
              <w:top w:val="nil"/>
              <w:left w:val="nil"/>
              <w:bottom w:val="single" w:sz="4" w:space="0" w:color="auto"/>
              <w:right w:val="single" w:sz="4" w:space="0" w:color="auto"/>
            </w:tcBorders>
            <w:shd w:val="clear" w:color="auto" w:fill="auto"/>
            <w:vAlign w:val="bottom"/>
            <w:hideMark/>
          </w:tcPr>
          <w:p w14:paraId="62EAE76A" w14:textId="77777777" w:rsidR="00BB6FBD" w:rsidRPr="00BB6FBD" w:rsidRDefault="00BB6FBD" w:rsidP="00BB6FBD">
            <w:pPr>
              <w:spacing w:before="0"/>
              <w:jc w:val="left"/>
              <w:rPr>
                <w:rFonts w:ascii="Times New Roman" w:hAnsi="Times New Roman"/>
                <w:color w:val="000000"/>
                <w:szCs w:val="22"/>
              </w:rPr>
            </w:pPr>
            <w:r w:rsidRPr="00BB6FBD">
              <w:rPr>
                <w:rFonts w:ascii="Times New Roman" w:hAnsi="Times New Roman"/>
                <w:color w:val="000000"/>
                <w:szCs w:val="22"/>
              </w:rPr>
              <w:t>See Adjustments</w:t>
            </w:r>
          </w:p>
        </w:tc>
      </w:tr>
      <w:tr w:rsidR="00BB6FBD" w:rsidRPr="00BB6FBD" w14:paraId="398226AF" w14:textId="77777777" w:rsidTr="002D1F15">
        <w:trPr>
          <w:trHeight w:val="600"/>
          <w:jc w:val="center"/>
        </w:trPr>
        <w:tc>
          <w:tcPr>
            <w:tcW w:w="1620" w:type="dxa"/>
            <w:tcBorders>
              <w:top w:val="nil"/>
              <w:left w:val="single" w:sz="4" w:space="0" w:color="auto"/>
              <w:bottom w:val="single" w:sz="4" w:space="0" w:color="auto"/>
              <w:right w:val="single" w:sz="4" w:space="0" w:color="auto"/>
            </w:tcBorders>
            <w:shd w:val="clear" w:color="auto" w:fill="auto"/>
            <w:vAlign w:val="bottom"/>
            <w:hideMark/>
          </w:tcPr>
          <w:p w14:paraId="2A4FBD47" w14:textId="77777777" w:rsidR="00BB6FBD" w:rsidRPr="00BB6FBD" w:rsidRDefault="00BB6FBD" w:rsidP="00BB6FBD">
            <w:pPr>
              <w:spacing w:before="0"/>
              <w:jc w:val="center"/>
              <w:rPr>
                <w:rFonts w:ascii="Times New Roman" w:hAnsi="Times New Roman"/>
                <w:color w:val="000000"/>
                <w:szCs w:val="22"/>
              </w:rPr>
            </w:pPr>
            <w:r w:rsidRPr="00BB6FBD">
              <w:rPr>
                <w:rFonts w:ascii="Times New Roman" w:hAnsi="Times New Roman"/>
                <w:color w:val="000000"/>
                <w:szCs w:val="22"/>
              </w:rPr>
              <w:t>KCC 9.04.030</w:t>
            </w:r>
          </w:p>
        </w:tc>
        <w:tc>
          <w:tcPr>
            <w:tcW w:w="3460" w:type="dxa"/>
            <w:tcBorders>
              <w:top w:val="nil"/>
              <w:left w:val="nil"/>
              <w:bottom w:val="single" w:sz="4" w:space="0" w:color="auto"/>
              <w:right w:val="single" w:sz="4" w:space="0" w:color="auto"/>
            </w:tcBorders>
            <w:shd w:val="clear" w:color="auto" w:fill="auto"/>
            <w:vAlign w:val="bottom"/>
            <w:hideMark/>
          </w:tcPr>
          <w:p w14:paraId="501D2462" w14:textId="77777777" w:rsidR="00BB6FBD" w:rsidRPr="00BB6FBD" w:rsidRDefault="00BB6FBD" w:rsidP="00BB6FBD">
            <w:pPr>
              <w:spacing w:before="0"/>
              <w:jc w:val="left"/>
              <w:rPr>
                <w:rFonts w:ascii="Times New Roman" w:hAnsi="Times New Roman"/>
                <w:color w:val="000000"/>
                <w:szCs w:val="22"/>
              </w:rPr>
            </w:pPr>
            <w:r w:rsidRPr="00BB6FBD">
              <w:rPr>
                <w:rFonts w:ascii="Times New Roman" w:hAnsi="Times New Roman"/>
                <w:color w:val="000000"/>
                <w:szCs w:val="22"/>
              </w:rPr>
              <w:t>Definitions: Targeted Drainage Review / abbreviated evaluation</w:t>
            </w:r>
          </w:p>
        </w:tc>
        <w:tc>
          <w:tcPr>
            <w:tcW w:w="1880" w:type="dxa"/>
            <w:tcBorders>
              <w:top w:val="nil"/>
              <w:left w:val="nil"/>
              <w:bottom w:val="single" w:sz="4" w:space="0" w:color="auto"/>
              <w:right w:val="single" w:sz="4" w:space="0" w:color="auto"/>
            </w:tcBorders>
            <w:shd w:val="clear" w:color="auto" w:fill="auto"/>
            <w:vAlign w:val="bottom"/>
            <w:hideMark/>
          </w:tcPr>
          <w:p w14:paraId="0909AA68" w14:textId="77777777" w:rsidR="00BB6FBD" w:rsidRPr="00BB6FBD" w:rsidRDefault="00BB6FBD" w:rsidP="00BB6FBD">
            <w:pPr>
              <w:spacing w:before="0"/>
              <w:jc w:val="center"/>
              <w:rPr>
                <w:rFonts w:ascii="Times New Roman" w:hAnsi="Times New Roman"/>
                <w:color w:val="000000"/>
                <w:szCs w:val="22"/>
              </w:rPr>
            </w:pPr>
            <w:r w:rsidRPr="00BB6FBD">
              <w:rPr>
                <w:rFonts w:ascii="Times New Roman" w:hAnsi="Times New Roman"/>
                <w:color w:val="000000"/>
                <w:szCs w:val="22"/>
              </w:rPr>
              <w:t>16.25.020</w:t>
            </w:r>
          </w:p>
        </w:tc>
        <w:tc>
          <w:tcPr>
            <w:tcW w:w="3400" w:type="dxa"/>
            <w:tcBorders>
              <w:top w:val="nil"/>
              <w:left w:val="nil"/>
              <w:bottom w:val="single" w:sz="4" w:space="0" w:color="auto"/>
              <w:right w:val="single" w:sz="4" w:space="0" w:color="auto"/>
            </w:tcBorders>
            <w:shd w:val="clear" w:color="auto" w:fill="auto"/>
            <w:vAlign w:val="bottom"/>
            <w:hideMark/>
          </w:tcPr>
          <w:p w14:paraId="52DB1359" w14:textId="77777777" w:rsidR="00BB6FBD" w:rsidRPr="00BB6FBD" w:rsidRDefault="00BB6FBD" w:rsidP="00BB6FBD">
            <w:pPr>
              <w:spacing w:before="0"/>
              <w:jc w:val="left"/>
              <w:rPr>
                <w:rFonts w:ascii="Times New Roman" w:hAnsi="Times New Roman"/>
                <w:color w:val="000000"/>
                <w:szCs w:val="22"/>
              </w:rPr>
            </w:pPr>
            <w:r w:rsidRPr="00BB6FBD">
              <w:rPr>
                <w:rFonts w:ascii="Times New Roman" w:hAnsi="Times New Roman"/>
                <w:color w:val="000000"/>
                <w:szCs w:val="22"/>
              </w:rPr>
              <w:t>See Drainage Review</w:t>
            </w:r>
          </w:p>
        </w:tc>
      </w:tr>
      <w:tr w:rsidR="00BB6FBD" w:rsidRPr="00BB6FBD" w14:paraId="1A67D286" w14:textId="77777777" w:rsidTr="002D1F15">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bottom"/>
            <w:hideMark/>
          </w:tcPr>
          <w:p w14:paraId="5112C9E3" w14:textId="77777777" w:rsidR="00BB6FBD" w:rsidRPr="00BB6FBD" w:rsidRDefault="00BB6FBD" w:rsidP="00BB6FBD">
            <w:pPr>
              <w:spacing w:before="0"/>
              <w:jc w:val="center"/>
              <w:rPr>
                <w:rFonts w:ascii="Times New Roman" w:hAnsi="Times New Roman"/>
                <w:color w:val="000000"/>
                <w:szCs w:val="22"/>
              </w:rPr>
            </w:pPr>
            <w:r w:rsidRPr="00BB6FBD">
              <w:rPr>
                <w:rFonts w:ascii="Times New Roman" w:hAnsi="Times New Roman"/>
                <w:color w:val="000000"/>
                <w:szCs w:val="22"/>
              </w:rPr>
              <w:t>KCC 9.04.030</w:t>
            </w:r>
          </w:p>
        </w:tc>
        <w:tc>
          <w:tcPr>
            <w:tcW w:w="3460" w:type="dxa"/>
            <w:tcBorders>
              <w:top w:val="nil"/>
              <w:left w:val="nil"/>
              <w:bottom w:val="single" w:sz="4" w:space="0" w:color="auto"/>
              <w:right w:val="single" w:sz="4" w:space="0" w:color="auto"/>
            </w:tcBorders>
            <w:shd w:val="clear" w:color="auto" w:fill="auto"/>
            <w:vAlign w:val="bottom"/>
            <w:hideMark/>
          </w:tcPr>
          <w:p w14:paraId="58D7D9C9" w14:textId="77777777" w:rsidR="00BB6FBD" w:rsidRPr="00BB6FBD" w:rsidRDefault="00BB6FBD" w:rsidP="00BB6FBD">
            <w:pPr>
              <w:spacing w:before="0"/>
              <w:jc w:val="left"/>
              <w:rPr>
                <w:rFonts w:ascii="Times New Roman" w:hAnsi="Times New Roman"/>
                <w:color w:val="000000"/>
                <w:szCs w:val="22"/>
              </w:rPr>
            </w:pPr>
            <w:r w:rsidRPr="00BB6FBD">
              <w:rPr>
                <w:rFonts w:ascii="Times New Roman" w:hAnsi="Times New Roman"/>
                <w:color w:val="000000"/>
                <w:szCs w:val="22"/>
              </w:rPr>
              <w:t>Drainage Review</w:t>
            </w:r>
          </w:p>
        </w:tc>
        <w:tc>
          <w:tcPr>
            <w:tcW w:w="1880" w:type="dxa"/>
            <w:tcBorders>
              <w:top w:val="nil"/>
              <w:left w:val="nil"/>
              <w:bottom w:val="single" w:sz="4" w:space="0" w:color="auto"/>
              <w:right w:val="single" w:sz="4" w:space="0" w:color="auto"/>
            </w:tcBorders>
            <w:shd w:val="clear" w:color="auto" w:fill="auto"/>
            <w:vAlign w:val="bottom"/>
            <w:hideMark/>
          </w:tcPr>
          <w:p w14:paraId="6BCAE96E" w14:textId="77777777" w:rsidR="00BB6FBD" w:rsidRPr="00BB6FBD" w:rsidRDefault="00BB6FBD" w:rsidP="00BB6FBD">
            <w:pPr>
              <w:spacing w:before="0"/>
              <w:jc w:val="center"/>
              <w:rPr>
                <w:rFonts w:ascii="Times New Roman" w:hAnsi="Times New Roman"/>
                <w:color w:val="000000"/>
                <w:szCs w:val="22"/>
              </w:rPr>
            </w:pPr>
            <w:r w:rsidRPr="00BB6FBD">
              <w:rPr>
                <w:rFonts w:ascii="Times New Roman" w:hAnsi="Times New Roman"/>
                <w:color w:val="000000"/>
                <w:szCs w:val="22"/>
              </w:rPr>
              <w:t>16.25.020</w:t>
            </w:r>
          </w:p>
        </w:tc>
        <w:tc>
          <w:tcPr>
            <w:tcW w:w="3400" w:type="dxa"/>
            <w:tcBorders>
              <w:top w:val="nil"/>
              <w:left w:val="nil"/>
              <w:bottom w:val="single" w:sz="4" w:space="0" w:color="auto"/>
              <w:right w:val="single" w:sz="4" w:space="0" w:color="auto"/>
            </w:tcBorders>
            <w:shd w:val="clear" w:color="auto" w:fill="auto"/>
            <w:vAlign w:val="bottom"/>
            <w:hideMark/>
          </w:tcPr>
          <w:p w14:paraId="626A1300" w14:textId="77777777" w:rsidR="00BB6FBD" w:rsidRPr="00BB6FBD" w:rsidRDefault="00BB6FBD" w:rsidP="00BB6FBD">
            <w:pPr>
              <w:spacing w:before="0"/>
              <w:jc w:val="left"/>
              <w:rPr>
                <w:rFonts w:ascii="Times New Roman" w:hAnsi="Times New Roman"/>
                <w:color w:val="000000"/>
                <w:szCs w:val="22"/>
              </w:rPr>
            </w:pPr>
            <w:r w:rsidRPr="00BB6FBD">
              <w:rPr>
                <w:rFonts w:ascii="Times New Roman" w:hAnsi="Times New Roman"/>
                <w:color w:val="000000"/>
                <w:szCs w:val="22"/>
              </w:rPr>
              <w:t> </w:t>
            </w:r>
          </w:p>
        </w:tc>
      </w:tr>
      <w:tr w:rsidR="00BB6FBD" w:rsidRPr="00BB6FBD" w14:paraId="686F0E0A" w14:textId="77777777" w:rsidTr="002D1F15">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bottom"/>
            <w:hideMark/>
          </w:tcPr>
          <w:p w14:paraId="1C042B42" w14:textId="77777777" w:rsidR="00BB6FBD" w:rsidRPr="00BB6FBD" w:rsidRDefault="00BB6FBD" w:rsidP="00BB6FBD">
            <w:pPr>
              <w:spacing w:before="0"/>
              <w:jc w:val="center"/>
              <w:rPr>
                <w:rFonts w:ascii="Times New Roman" w:hAnsi="Times New Roman"/>
                <w:color w:val="000000"/>
                <w:szCs w:val="22"/>
              </w:rPr>
            </w:pPr>
            <w:r w:rsidRPr="00BB6FBD">
              <w:rPr>
                <w:rFonts w:ascii="Times New Roman" w:hAnsi="Times New Roman"/>
                <w:color w:val="000000"/>
                <w:szCs w:val="22"/>
              </w:rPr>
              <w:t>KCC 9.04.030</w:t>
            </w:r>
          </w:p>
        </w:tc>
        <w:tc>
          <w:tcPr>
            <w:tcW w:w="3460" w:type="dxa"/>
            <w:tcBorders>
              <w:top w:val="nil"/>
              <w:left w:val="nil"/>
              <w:bottom w:val="single" w:sz="4" w:space="0" w:color="auto"/>
              <w:right w:val="single" w:sz="4" w:space="0" w:color="auto"/>
            </w:tcBorders>
            <w:shd w:val="clear" w:color="auto" w:fill="auto"/>
            <w:vAlign w:val="bottom"/>
            <w:hideMark/>
          </w:tcPr>
          <w:p w14:paraId="66FC4EE0" w14:textId="77777777" w:rsidR="00BB6FBD" w:rsidRPr="00BB6FBD" w:rsidRDefault="00BB6FBD" w:rsidP="00BB6FBD">
            <w:pPr>
              <w:spacing w:before="0"/>
              <w:jc w:val="left"/>
              <w:rPr>
                <w:rFonts w:ascii="Times New Roman" w:hAnsi="Times New Roman"/>
                <w:color w:val="000000"/>
                <w:szCs w:val="22"/>
              </w:rPr>
            </w:pPr>
            <w:r w:rsidRPr="00BB6FBD">
              <w:rPr>
                <w:rFonts w:ascii="Times New Roman" w:hAnsi="Times New Roman"/>
                <w:color w:val="000000"/>
                <w:szCs w:val="22"/>
              </w:rPr>
              <w:t>Large Project Drainage Review</w:t>
            </w:r>
          </w:p>
        </w:tc>
        <w:tc>
          <w:tcPr>
            <w:tcW w:w="1880" w:type="dxa"/>
            <w:tcBorders>
              <w:top w:val="nil"/>
              <w:left w:val="nil"/>
              <w:bottom w:val="single" w:sz="4" w:space="0" w:color="auto"/>
              <w:right w:val="single" w:sz="4" w:space="0" w:color="auto"/>
            </w:tcBorders>
            <w:shd w:val="clear" w:color="auto" w:fill="auto"/>
            <w:vAlign w:val="bottom"/>
            <w:hideMark/>
          </w:tcPr>
          <w:p w14:paraId="786AE7A6" w14:textId="77777777" w:rsidR="00BB6FBD" w:rsidRPr="00BB6FBD" w:rsidRDefault="00BB6FBD" w:rsidP="00BB6FBD">
            <w:pPr>
              <w:spacing w:before="0"/>
              <w:jc w:val="center"/>
              <w:rPr>
                <w:rFonts w:ascii="Times New Roman" w:hAnsi="Times New Roman"/>
                <w:color w:val="000000"/>
                <w:szCs w:val="22"/>
              </w:rPr>
            </w:pPr>
            <w:r w:rsidRPr="00BB6FBD">
              <w:rPr>
                <w:rFonts w:ascii="Times New Roman" w:hAnsi="Times New Roman"/>
                <w:color w:val="000000"/>
                <w:szCs w:val="22"/>
              </w:rPr>
              <w:t>16.25.020</w:t>
            </w:r>
          </w:p>
        </w:tc>
        <w:tc>
          <w:tcPr>
            <w:tcW w:w="3400" w:type="dxa"/>
            <w:tcBorders>
              <w:top w:val="nil"/>
              <w:left w:val="nil"/>
              <w:bottom w:val="single" w:sz="4" w:space="0" w:color="auto"/>
              <w:right w:val="single" w:sz="4" w:space="0" w:color="auto"/>
            </w:tcBorders>
            <w:shd w:val="clear" w:color="auto" w:fill="auto"/>
            <w:vAlign w:val="bottom"/>
            <w:hideMark/>
          </w:tcPr>
          <w:p w14:paraId="3845CA4F" w14:textId="77777777" w:rsidR="00BB6FBD" w:rsidRPr="00BB6FBD" w:rsidRDefault="00BB6FBD" w:rsidP="00BB6FBD">
            <w:pPr>
              <w:spacing w:before="0"/>
              <w:jc w:val="left"/>
              <w:rPr>
                <w:rFonts w:ascii="Times New Roman" w:hAnsi="Times New Roman"/>
                <w:color w:val="000000"/>
                <w:szCs w:val="22"/>
              </w:rPr>
            </w:pPr>
            <w:r w:rsidRPr="00BB6FBD">
              <w:rPr>
                <w:rFonts w:ascii="Times New Roman" w:hAnsi="Times New Roman"/>
                <w:color w:val="000000"/>
                <w:szCs w:val="22"/>
              </w:rPr>
              <w:t> </w:t>
            </w:r>
          </w:p>
        </w:tc>
      </w:tr>
      <w:tr w:rsidR="00BB6FBD" w:rsidRPr="00BB6FBD" w14:paraId="49A1C860" w14:textId="77777777" w:rsidTr="002D1F15">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bottom"/>
            <w:hideMark/>
          </w:tcPr>
          <w:p w14:paraId="077A9191" w14:textId="77777777" w:rsidR="00BB6FBD" w:rsidRPr="00BB6FBD" w:rsidRDefault="00BB6FBD" w:rsidP="00BB6FBD">
            <w:pPr>
              <w:spacing w:before="0"/>
              <w:jc w:val="center"/>
              <w:rPr>
                <w:rFonts w:ascii="Times New Roman" w:hAnsi="Times New Roman"/>
                <w:color w:val="000000"/>
                <w:szCs w:val="22"/>
              </w:rPr>
            </w:pPr>
            <w:r w:rsidRPr="00BB6FBD">
              <w:rPr>
                <w:rFonts w:ascii="Times New Roman" w:hAnsi="Times New Roman"/>
                <w:color w:val="000000"/>
                <w:szCs w:val="22"/>
              </w:rPr>
              <w:t>KCC 9.04.050</w:t>
            </w:r>
          </w:p>
        </w:tc>
        <w:tc>
          <w:tcPr>
            <w:tcW w:w="3460" w:type="dxa"/>
            <w:tcBorders>
              <w:top w:val="nil"/>
              <w:left w:val="nil"/>
              <w:bottom w:val="single" w:sz="4" w:space="0" w:color="auto"/>
              <w:right w:val="single" w:sz="4" w:space="0" w:color="auto"/>
            </w:tcBorders>
            <w:shd w:val="clear" w:color="auto" w:fill="auto"/>
            <w:vAlign w:val="bottom"/>
            <w:hideMark/>
          </w:tcPr>
          <w:p w14:paraId="042F2BCA" w14:textId="77777777" w:rsidR="00BB6FBD" w:rsidRPr="00BB6FBD" w:rsidRDefault="00BB6FBD" w:rsidP="00BB6FBD">
            <w:pPr>
              <w:spacing w:before="0"/>
              <w:jc w:val="left"/>
              <w:rPr>
                <w:rFonts w:ascii="Times New Roman" w:hAnsi="Times New Roman"/>
                <w:color w:val="000000"/>
                <w:szCs w:val="22"/>
              </w:rPr>
            </w:pPr>
            <w:r w:rsidRPr="00BB6FBD">
              <w:rPr>
                <w:rFonts w:ascii="Times New Roman" w:hAnsi="Times New Roman"/>
                <w:color w:val="000000"/>
                <w:szCs w:val="22"/>
              </w:rPr>
              <w:t>Drainage Review - Requirements</w:t>
            </w:r>
          </w:p>
        </w:tc>
        <w:tc>
          <w:tcPr>
            <w:tcW w:w="1880" w:type="dxa"/>
            <w:tcBorders>
              <w:top w:val="nil"/>
              <w:left w:val="nil"/>
              <w:bottom w:val="single" w:sz="4" w:space="0" w:color="auto"/>
              <w:right w:val="single" w:sz="4" w:space="0" w:color="auto"/>
            </w:tcBorders>
            <w:shd w:val="clear" w:color="auto" w:fill="auto"/>
            <w:vAlign w:val="bottom"/>
            <w:hideMark/>
          </w:tcPr>
          <w:p w14:paraId="20AF9C22" w14:textId="77777777" w:rsidR="00BB6FBD" w:rsidRPr="00BB6FBD" w:rsidRDefault="00BB6FBD" w:rsidP="00BB6FBD">
            <w:pPr>
              <w:spacing w:before="0"/>
              <w:jc w:val="center"/>
              <w:rPr>
                <w:rFonts w:ascii="Times New Roman" w:hAnsi="Times New Roman"/>
                <w:color w:val="000000"/>
                <w:szCs w:val="22"/>
              </w:rPr>
            </w:pPr>
            <w:r w:rsidRPr="00BB6FBD">
              <w:rPr>
                <w:rFonts w:ascii="Times New Roman" w:hAnsi="Times New Roman"/>
                <w:color w:val="000000"/>
                <w:szCs w:val="22"/>
              </w:rPr>
              <w:t>16.25.020</w:t>
            </w:r>
          </w:p>
        </w:tc>
        <w:tc>
          <w:tcPr>
            <w:tcW w:w="3400" w:type="dxa"/>
            <w:tcBorders>
              <w:top w:val="nil"/>
              <w:left w:val="nil"/>
              <w:bottom w:val="single" w:sz="4" w:space="0" w:color="auto"/>
              <w:right w:val="single" w:sz="4" w:space="0" w:color="auto"/>
            </w:tcBorders>
            <w:shd w:val="clear" w:color="auto" w:fill="auto"/>
            <w:vAlign w:val="bottom"/>
            <w:hideMark/>
          </w:tcPr>
          <w:p w14:paraId="0C057D3A" w14:textId="77777777" w:rsidR="00BB6FBD" w:rsidRPr="00BB6FBD" w:rsidRDefault="00BB6FBD" w:rsidP="00BB6FBD">
            <w:pPr>
              <w:spacing w:before="0"/>
              <w:jc w:val="left"/>
              <w:rPr>
                <w:rFonts w:ascii="Times New Roman" w:hAnsi="Times New Roman"/>
                <w:color w:val="000000"/>
                <w:szCs w:val="22"/>
              </w:rPr>
            </w:pPr>
            <w:r w:rsidRPr="00BB6FBD">
              <w:rPr>
                <w:rFonts w:ascii="Times New Roman" w:hAnsi="Times New Roman"/>
                <w:color w:val="000000"/>
                <w:szCs w:val="22"/>
              </w:rPr>
              <w:t> </w:t>
            </w:r>
          </w:p>
        </w:tc>
      </w:tr>
      <w:tr w:rsidR="00BB6FBD" w:rsidRPr="00BB6FBD" w14:paraId="18B4E6F1" w14:textId="77777777" w:rsidTr="002D1F15">
        <w:trPr>
          <w:trHeight w:val="600"/>
          <w:jc w:val="center"/>
        </w:trPr>
        <w:tc>
          <w:tcPr>
            <w:tcW w:w="1620" w:type="dxa"/>
            <w:tcBorders>
              <w:top w:val="nil"/>
              <w:left w:val="single" w:sz="4" w:space="0" w:color="auto"/>
              <w:bottom w:val="single" w:sz="4" w:space="0" w:color="auto"/>
              <w:right w:val="single" w:sz="4" w:space="0" w:color="auto"/>
            </w:tcBorders>
            <w:shd w:val="clear" w:color="auto" w:fill="auto"/>
            <w:vAlign w:val="bottom"/>
            <w:hideMark/>
          </w:tcPr>
          <w:p w14:paraId="5E90EE74" w14:textId="77777777" w:rsidR="00BB6FBD" w:rsidRPr="00BB6FBD" w:rsidRDefault="00BB6FBD" w:rsidP="00BB6FBD">
            <w:pPr>
              <w:spacing w:before="0"/>
              <w:jc w:val="center"/>
              <w:rPr>
                <w:rFonts w:ascii="Times New Roman" w:hAnsi="Times New Roman"/>
                <w:color w:val="000000"/>
                <w:szCs w:val="22"/>
              </w:rPr>
            </w:pPr>
            <w:r w:rsidRPr="00BB6FBD">
              <w:rPr>
                <w:rFonts w:ascii="Times New Roman" w:hAnsi="Times New Roman"/>
                <w:color w:val="000000"/>
                <w:szCs w:val="22"/>
              </w:rPr>
              <w:t>KCC 9.04.070</w:t>
            </w:r>
          </w:p>
        </w:tc>
        <w:tc>
          <w:tcPr>
            <w:tcW w:w="3460" w:type="dxa"/>
            <w:tcBorders>
              <w:top w:val="nil"/>
              <w:left w:val="nil"/>
              <w:bottom w:val="single" w:sz="4" w:space="0" w:color="auto"/>
              <w:right w:val="single" w:sz="4" w:space="0" w:color="auto"/>
            </w:tcBorders>
            <w:shd w:val="clear" w:color="auto" w:fill="auto"/>
            <w:vAlign w:val="bottom"/>
            <w:hideMark/>
          </w:tcPr>
          <w:p w14:paraId="7918C156" w14:textId="77777777" w:rsidR="00BB6FBD" w:rsidRPr="00BB6FBD" w:rsidRDefault="00BB6FBD" w:rsidP="00BB6FBD">
            <w:pPr>
              <w:spacing w:before="0"/>
              <w:jc w:val="left"/>
              <w:rPr>
                <w:rFonts w:ascii="Times New Roman" w:hAnsi="Times New Roman"/>
                <w:color w:val="000000"/>
                <w:szCs w:val="22"/>
              </w:rPr>
            </w:pPr>
            <w:r w:rsidRPr="00BB6FBD">
              <w:rPr>
                <w:rFonts w:ascii="Times New Roman" w:hAnsi="Times New Roman"/>
                <w:color w:val="000000"/>
                <w:szCs w:val="22"/>
              </w:rPr>
              <w:t>Engineering plans for the purposes of drainage review</w:t>
            </w:r>
          </w:p>
        </w:tc>
        <w:tc>
          <w:tcPr>
            <w:tcW w:w="1880" w:type="dxa"/>
            <w:tcBorders>
              <w:top w:val="nil"/>
              <w:left w:val="nil"/>
              <w:bottom w:val="single" w:sz="4" w:space="0" w:color="auto"/>
              <w:right w:val="single" w:sz="4" w:space="0" w:color="auto"/>
            </w:tcBorders>
            <w:shd w:val="clear" w:color="auto" w:fill="auto"/>
            <w:vAlign w:val="bottom"/>
            <w:hideMark/>
          </w:tcPr>
          <w:p w14:paraId="45BE0158" w14:textId="77777777" w:rsidR="00BB6FBD" w:rsidRPr="00BB6FBD" w:rsidRDefault="00BB6FBD" w:rsidP="00BB6FBD">
            <w:pPr>
              <w:spacing w:before="0"/>
              <w:jc w:val="center"/>
              <w:rPr>
                <w:rFonts w:ascii="Times New Roman" w:hAnsi="Times New Roman"/>
                <w:color w:val="000000"/>
                <w:szCs w:val="22"/>
              </w:rPr>
            </w:pPr>
            <w:r w:rsidRPr="00BB6FBD">
              <w:rPr>
                <w:rFonts w:ascii="Times New Roman" w:hAnsi="Times New Roman"/>
                <w:color w:val="000000"/>
                <w:szCs w:val="22"/>
              </w:rPr>
              <w:t>See Development Standards</w:t>
            </w:r>
          </w:p>
        </w:tc>
        <w:tc>
          <w:tcPr>
            <w:tcW w:w="3400" w:type="dxa"/>
            <w:tcBorders>
              <w:top w:val="nil"/>
              <w:left w:val="nil"/>
              <w:bottom w:val="single" w:sz="4" w:space="0" w:color="auto"/>
              <w:right w:val="single" w:sz="4" w:space="0" w:color="auto"/>
            </w:tcBorders>
            <w:shd w:val="clear" w:color="auto" w:fill="auto"/>
            <w:vAlign w:val="bottom"/>
            <w:hideMark/>
          </w:tcPr>
          <w:p w14:paraId="2546659C" w14:textId="77777777" w:rsidR="00BB6FBD" w:rsidRPr="00BB6FBD" w:rsidRDefault="00BB6FBD" w:rsidP="00BB6FBD">
            <w:pPr>
              <w:spacing w:before="0"/>
              <w:jc w:val="left"/>
              <w:rPr>
                <w:rFonts w:ascii="Times New Roman" w:hAnsi="Times New Roman"/>
                <w:color w:val="000000"/>
                <w:szCs w:val="22"/>
              </w:rPr>
            </w:pPr>
            <w:r w:rsidRPr="00BB6FBD">
              <w:rPr>
                <w:rFonts w:ascii="Times New Roman" w:hAnsi="Times New Roman"/>
                <w:color w:val="000000"/>
                <w:szCs w:val="22"/>
              </w:rPr>
              <w:t> </w:t>
            </w:r>
          </w:p>
        </w:tc>
      </w:tr>
      <w:tr w:rsidR="00BB6FBD" w:rsidRPr="00BB6FBD" w14:paraId="2F7A3FFE" w14:textId="77777777" w:rsidTr="002D1F15">
        <w:trPr>
          <w:trHeight w:val="600"/>
          <w:jc w:val="center"/>
        </w:trPr>
        <w:tc>
          <w:tcPr>
            <w:tcW w:w="1620" w:type="dxa"/>
            <w:tcBorders>
              <w:top w:val="nil"/>
              <w:left w:val="single" w:sz="4" w:space="0" w:color="auto"/>
              <w:bottom w:val="single" w:sz="4" w:space="0" w:color="auto"/>
              <w:right w:val="single" w:sz="4" w:space="0" w:color="auto"/>
            </w:tcBorders>
            <w:shd w:val="clear" w:color="auto" w:fill="auto"/>
            <w:vAlign w:val="bottom"/>
            <w:hideMark/>
          </w:tcPr>
          <w:p w14:paraId="6F0C7A26" w14:textId="77777777" w:rsidR="00BB6FBD" w:rsidRPr="00BB6FBD" w:rsidRDefault="00BB6FBD" w:rsidP="00BB6FBD">
            <w:pPr>
              <w:spacing w:before="0"/>
              <w:jc w:val="center"/>
              <w:rPr>
                <w:rFonts w:ascii="Times New Roman" w:hAnsi="Times New Roman"/>
                <w:color w:val="000000"/>
                <w:szCs w:val="22"/>
              </w:rPr>
            </w:pPr>
            <w:r w:rsidRPr="00BB6FBD">
              <w:rPr>
                <w:rFonts w:ascii="Times New Roman" w:hAnsi="Times New Roman"/>
                <w:color w:val="000000"/>
                <w:szCs w:val="22"/>
              </w:rPr>
              <w:t>KCC 9.04.090</w:t>
            </w:r>
          </w:p>
        </w:tc>
        <w:tc>
          <w:tcPr>
            <w:tcW w:w="3460" w:type="dxa"/>
            <w:tcBorders>
              <w:top w:val="nil"/>
              <w:left w:val="nil"/>
              <w:bottom w:val="single" w:sz="4" w:space="0" w:color="auto"/>
              <w:right w:val="single" w:sz="4" w:space="0" w:color="auto"/>
            </w:tcBorders>
            <w:shd w:val="clear" w:color="auto" w:fill="auto"/>
            <w:vAlign w:val="bottom"/>
            <w:hideMark/>
          </w:tcPr>
          <w:p w14:paraId="4CB6F266" w14:textId="77777777" w:rsidR="00BB6FBD" w:rsidRPr="00BB6FBD" w:rsidRDefault="00BB6FBD" w:rsidP="00BB6FBD">
            <w:pPr>
              <w:spacing w:before="0"/>
              <w:jc w:val="left"/>
              <w:rPr>
                <w:rFonts w:ascii="Times New Roman" w:hAnsi="Times New Roman"/>
                <w:color w:val="000000"/>
                <w:szCs w:val="22"/>
              </w:rPr>
            </w:pPr>
            <w:r w:rsidRPr="00BB6FBD">
              <w:rPr>
                <w:rFonts w:ascii="Times New Roman" w:hAnsi="Times New Roman"/>
                <w:color w:val="000000"/>
                <w:szCs w:val="22"/>
              </w:rPr>
              <w:t>Construction timing and final approval</w:t>
            </w:r>
          </w:p>
        </w:tc>
        <w:tc>
          <w:tcPr>
            <w:tcW w:w="1880" w:type="dxa"/>
            <w:tcBorders>
              <w:top w:val="nil"/>
              <w:left w:val="nil"/>
              <w:bottom w:val="single" w:sz="4" w:space="0" w:color="auto"/>
              <w:right w:val="single" w:sz="4" w:space="0" w:color="auto"/>
            </w:tcBorders>
            <w:shd w:val="clear" w:color="auto" w:fill="auto"/>
            <w:vAlign w:val="bottom"/>
            <w:hideMark/>
          </w:tcPr>
          <w:p w14:paraId="217E10CB" w14:textId="77777777" w:rsidR="00BB6FBD" w:rsidRPr="00BB6FBD" w:rsidRDefault="00BB6FBD" w:rsidP="00BB6FBD">
            <w:pPr>
              <w:spacing w:before="0"/>
              <w:jc w:val="center"/>
              <w:rPr>
                <w:rFonts w:ascii="Times New Roman" w:hAnsi="Times New Roman"/>
                <w:color w:val="000000"/>
                <w:szCs w:val="22"/>
              </w:rPr>
            </w:pPr>
            <w:r w:rsidRPr="00BB6FBD">
              <w:rPr>
                <w:rFonts w:ascii="Times New Roman" w:hAnsi="Times New Roman"/>
                <w:color w:val="000000"/>
                <w:szCs w:val="22"/>
              </w:rPr>
              <w:t>See Development Standards</w:t>
            </w:r>
          </w:p>
        </w:tc>
        <w:tc>
          <w:tcPr>
            <w:tcW w:w="3400" w:type="dxa"/>
            <w:tcBorders>
              <w:top w:val="nil"/>
              <w:left w:val="nil"/>
              <w:bottom w:val="single" w:sz="4" w:space="0" w:color="auto"/>
              <w:right w:val="single" w:sz="4" w:space="0" w:color="auto"/>
            </w:tcBorders>
            <w:shd w:val="clear" w:color="auto" w:fill="auto"/>
            <w:vAlign w:val="bottom"/>
            <w:hideMark/>
          </w:tcPr>
          <w:p w14:paraId="7C56F823" w14:textId="77777777" w:rsidR="00BB6FBD" w:rsidRPr="00BB6FBD" w:rsidRDefault="00BB6FBD" w:rsidP="00BB6FBD">
            <w:pPr>
              <w:spacing w:before="0"/>
              <w:jc w:val="left"/>
              <w:rPr>
                <w:rFonts w:ascii="Times New Roman" w:hAnsi="Times New Roman"/>
                <w:color w:val="000000"/>
                <w:szCs w:val="22"/>
              </w:rPr>
            </w:pPr>
            <w:r w:rsidRPr="00BB6FBD">
              <w:rPr>
                <w:rFonts w:ascii="Times New Roman" w:hAnsi="Times New Roman"/>
                <w:color w:val="000000"/>
                <w:szCs w:val="22"/>
              </w:rPr>
              <w:t> </w:t>
            </w:r>
          </w:p>
        </w:tc>
      </w:tr>
      <w:tr w:rsidR="00BB6FBD" w:rsidRPr="00BB6FBD" w14:paraId="6491DEB6" w14:textId="77777777" w:rsidTr="002D1F15">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bottom"/>
            <w:hideMark/>
          </w:tcPr>
          <w:p w14:paraId="7FF5AEB0" w14:textId="77777777" w:rsidR="00BB6FBD" w:rsidRPr="00BB6FBD" w:rsidRDefault="00BB6FBD" w:rsidP="00BB6FBD">
            <w:pPr>
              <w:spacing w:before="0"/>
              <w:jc w:val="center"/>
              <w:rPr>
                <w:rFonts w:ascii="Times New Roman" w:hAnsi="Times New Roman"/>
                <w:color w:val="000000"/>
                <w:szCs w:val="22"/>
              </w:rPr>
            </w:pPr>
            <w:r w:rsidRPr="00BB6FBD">
              <w:rPr>
                <w:rFonts w:ascii="Times New Roman" w:hAnsi="Times New Roman"/>
                <w:color w:val="000000"/>
                <w:szCs w:val="22"/>
              </w:rPr>
              <w:t>KCC 9.04.100</w:t>
            </w:r>
          </w:p>
        </w:tc>
        <w:tc>
          <w:tcPr>
            <w:tcW w:w="3460" w:type="dxa"/>
            <w:tcBorders>
              <w:top w:val="nil"/>
              <w:left w:val="nil"/>
              <w:bottom w:val="single" w:sz="4" w:space="0" w:color="auto"/>
              <w:right w:val="single" w:sz="4" w:space="0" w:color="auto"/>
            </w:tcBorders>
            <w:shd w:val="clear" w:color="auto" w:fill="auto"/>
            <w:vAlign w:val="bottom"/>
            <w:hideMark/>
          </w:tcPr>
          <w:p w14:paraId="0F3B97B7" w14:textId="57AF48A9" w:rsidR="00BB6FBD" w:rsidRPr="00BB6FBD" w:rsidRDefault="00BB6FBD" w:rsidP="009231B1">
            <w:pPr>
              <w:spacing w:before="0"/>
              <w:jc w:val="left"/>
              <w:rPr>
                <w:rFonts w:ascii="Times New Roman" w:hAnsi="Times New Roman"/>
                <w:color w:val="000000"/>
                <w:szCs w:val="22"/>
              </w:rPr>
            </w:pPr>
            <w:r w:rsidRPr="00BB6FBD">
              <w:rPr>
                <w:rFonts w:ascii="Times New Roman" w:hAnsi="Times New Roman"/>
                <w:color w:val="000000"/>
                <w:szCs w:val="22"/>
              </w:rPr>
              <w:t>Liability</w:t>
            </w:r>
            <w:r w:rsidR="009231B1">
              <w:rPr>
                <w:rFonts w:ascii="Times New Roman" w:hAnsi="Times New Roman"/>
                <w:color w:val="000000"/>
                <w:szCs w:val="22"/>
              </w:rPr>
              <w:t xml:space="preserve"> Insurance </w:t>
            </w:r>
            <w:r w:rsidRPr="00BB6FBD">
              <w:rPr>
                <w:rFonts w:ascii="Times New Roman" w:hAnsi="Times New Roman"/>
                <w:color w:val="000000"/>
                <w:szCs w:val="22"/>
              </w:rPr>
              <w:t>Require</w:t>
            </w:r>
            <w:r w:rsidR="009231B1">
              <w:rPr>
                <w:rFonts w:ascii="Times New Roman" w:hAnsi="Times New Roman"/>
                <w:color w:val="000000"/>
                <w:szCs w:val="22"/>
              </w:rPr>
              <w:t>d</w:t>
            </w:r>
          </w:p>
        </w:tc>
        <w:tc>
          <w:tcPr>
            <w:tcW w:w="1880" w:type="dxa"/>
            <w:tcBorders>
              <w:top w:val="nil"/>
              <w:left w:val="nil"/>
              <w:bottom w:val="single" w:sz="4" w:space="0" w:color="auto"/>
              <w:right w:val="single" w:sz="4" w:space="0" w:color="auto"/>
            </w:tcBorders>
            <w:shd w:val="clear" w:color="auto" w:fill="auto"/>
            <w:vAlign w:val="bottom"/>
            <w:hideMark/>
          </w:tcPr>
          <w:p w14:paraId="7C381208" w14:textId="77777777" w:rsidR="00BB6FBD" w:rsidRPr="00BB6FBD" w:rsidRDefault="00BB6FBD" w:rsidP="00BB6FBD">
            <w:pPr>
              <w:spacing w:before="0"/>
              <w:jc w:val="center"/>
              <w:rPr>
                <w:rFonts w:ascii="Times New Roman" w:hAnsi="Times New Roman"/>
                <w:color w:val="000000"/>
                <w:szCs w:val="22"/>
              </w:rPr>
            </w:pPr>
            <w:r w:rsidRPr="00BB6FBD">
              <w:rPr>
                <w:rFonts w:ascii="Times New Roman" w:hAnsi="Times New Roman"/>
                <w:color w:val="000000"/>
                <w:szCs w:val="22"/>
              </w:rPr>
              <w:t>16.25.030</w:t>
            </w:r>
          </w:p>
        </w:tc>
        <w:tc>
          <w:tcPr>
            <w:tcW w:w="3400" w:type="dxa"/>
            <w:tcBorders>
              <w:top w:val="nil"/>
              <w:left w:val="nil"/>
              <w:bottom w:val="single" w:sz="4" w:space="0" w:color="auto"/>
              <w:right w:val="single" w:sz="4" w:space="0" w:color="auto"/>
            </w:tcBorders>
            <w:shd w:val="clear" w:color="auto" w:fill="auto"/>
            <w:vAlign w:val="bottom"/>
            <w:hideMark/>
          </w:tcPr>
          <w:p w14:paraId="0E18B2D9" w14:textId="77777777" w:rsidR="00BB6FBD" w:rsidRPr="00BB6FBD" w:rsidRDefault="00BB6FBD" w:rsidP="00BB6FBD">
            <w:pPr>
              <w:spacing w:before="0"/>
              <w:jc w:val="left"/>
              <w:rPr>
                <w:rFonts w:ascii="Times New Roman" w:hAnsi="Times New Roman"/>
                <w:color w:val="000000"/>
                <w:szCs w:val="22"/>
              </w:rPr>
            </w:pPr>
            <w:r w:rsidRPr="00BB6FBD">
              <w:rPr>
                <w:rFonts w:ascii="Times New Roman" w:hAnsi="Times New Roman"/>
                <w:color w:val="000000"/>
                <w:szCs w:val="22"/>
              </w:rPr>
              <w:t> </w:t>
            </w:r>
          </w:p>
        </w:tc>
      </w:tr>
      <w:tr w:rsidR="00BB6FBD" w:rsidRPr="00BB6FBD" w14:paraId="6821F0A1" w14:textId="77777777" w:rsidTr="002D1F15">
        <w:trPr>
          <w:trHeight w:val="600"/>
          <w:jc w:val="center"/>
        </w:trPr>
        <w:tc>
          <w:tcPr>
            <w:tcW w:w="1620" w:type="dxa"/>
            <w:tcBorders>
              <w:top w:val="nil"/>
              <w:left w:val="single" w:sz="4" w:space="0" w:color="auto"/>
              <w:bottom w:val="single" w:sz="4" w:space="0" w:color="auto"/>
              <w:right w:val="single" w:sz="4" w:space="0" w:color="auto"/>
            </w:tcBorders>
            <w:shd w:val="clear" w:color="auto" w:fill="auto"/>
            <w:vAlign w:val="bottom"/>
            <w:hideMark/>
          </w:tcPr>
          <w:p w14:paraId="4B19C894" w14:textId="77777777" w:rsidR="00BB6FBD" w:rsidRPr="00BB6FBD" w:rsidRDefault="00BB6FBD" w:rsidP="00BB6FBD">
            <w:pPr>
              <w:spacing w:before="0"/>
              <w:jc w:val="center"/>
              <w:rPr>
                <w:rFonts w:ascii="Times New Roman" w:hAnsi="Times New Roman"/>
                <w:color w:val="000000"/>
                <w:szCs w:val="22"/>
              </w:rPr>
            </w:pPr>
            <w:r w:rsidRPr="00BB6FBD">
              <w:rPr>
                <w:rFonts w:ascii="Times New Roman" w:hAnsi="Times New Roman"/>
                <w:color w:val="000000"/>
                <w:szCs w:val="22"/>
              </w:rPr>
              <w:t>KCC 9.04.115</w:t>
            </w:r>
          </w:p>
        </w:tc>
        <w:tc>
          <w:tcPr>
            <w:tcW w:w="3460" w:type="dxa"/>
            <w:tcBorders>
              <w:top w:val="nil"/>
              <w:left w:val="nil"/>
              <w:bottom w:val="single" w:sz="4" w:space="0" w:color="auto"/>
              <w:right w:val="single" w:sz="4" w:space="0" w:color="auto"/>
            </w:tcBorders>
            <w:shd w:val="clear" w:color="auto" w:fill="auto"/>
            <w:vAlign w:val="bottom"/>
            <w:hideMark/>
          </w:tcPr>
          <w:p w14:paraId="3730B526" w14:textId="77777777" w:rsidR="00BB6FBD" w:rsidRPr="00BB6FBD" w:rsidRDefault="00BB6FBD" w:rsidP="00BB6FBD">
            <w:pPr>
              <w:spacing w:before="0"/>
              <w:jc w:val="left"/>
              <w:rPr>
                <w:rFonts w:ascii="Times New Roman" w:hAnsi="Times New Roman"/>
                <w:color w:val="000000"/>
                <w:szCs w:val="22"/>
              </w:rPr>
            </w:pPr>
            <w:r w:rsidRPr="00BB6FBD">
              <w:rPr>
                <w:rFonts w:ascii="Times New Roman" w:hAnsi="Times New Roman"/>
                <w:color w:val="000000"/>
                <w:szCs w:val="22"/>
              </w:rPr>
              <w:t>Drainage facilities accepted by King County</w:t>
            </w:r>
            <w:r w:rsidR="009231B1">
              <w:rPr>
                <w:rFonts w:ascii="Times New Roman" w:hAnsi="Times New Roman"/>
                <w:color w:val="000000"/>
                <w:szCs w:val="22"/>
              </w:rPr>
              <w:t xml:space="preserve"> for maintenance</w:t>
            </w:r>
          </w:p>
        </w:tc>
        <w:tc>
          <w:tcPr>
            <w:tcW w:w="1880" w:type="dxa"/>
            <w:tcBorders>
              <w:top w:val="nil"/>
              <w:left w:val="nil"/>
              <w:bottom w:val="single" w:sz="4" w:space="0" w:color="auto"/>
              <w:right w:val="single" w:sz="4" w:space="0" w:color="auto"/>
            </w:tcBorders>
            <w:shd w:val="clear" w:color="auto" w:fill="auto"/>
            <w:vAlign w:val="bottom"/>
            <w:hideMark/>
          </w:tcPr>
          <w:p w14:paraId="62A25569" w14:textId="77777777" w:rsidR="00BB6FBD" w:rsidRPr="00BB6FBD" w:rsidRDefault="00BB6FBD" w:rsidP="00BB6FBD">
            <w:pPr>
              <w:spacing w:before="0"/>
              <w:jc w:val="center"/>
              <w:rPr>
                <w:rFonts w:ascii="Times New Roman" w:hAnsi="Times New Roman"/>
                <w:color w:val="000000"/>
                <w:szCs w:val="22"/>
              </w:rPr>
            </w:pPr>
            <w:r w:rsidRPr="00BB6FBD">
              <w:rPr>
                <w:rFonts w:ascii="Times New Roman" w:hAnsi="Times New Roman"/>
                <w:color w:val="000000"/>
                <w:szCs w:val="22"/>
              </w:rPr>
              <w:t>16.35</w:t>
            </w:r>
          </w:p>
        </w:tc>
        <w:tc>
          <w:tcPr>
            <w:tcW w:w="3400" w:type="dxa"/>
            <w:tcBorders>
              <w:top w:val="nil"/>
              <w:left w:val="nil"/>
              <w:bottom w:val="single" w:sz="4" w:space="0" w:color="auto"/>
              <w:right w:val="single" w:sz="4" w:space="0" w:color="auto"/>
            </w:tcBorders>
            <w:shd w:val="clear" w:color="auto" w:fill="auto"/>
            <w:vAlign w:val="bottom"/>
            <w:hideMark/>
          </w:tcPr>
          <w:p w14:paraId="08B3787C" w14:textId="77777777" w:rsidR="00BB6FBD" w:rsidRPr="00BB6FBD" w:rsidRDefault="00BB6FBD" w:rsidP="00BB6FBD">
            <w:pPr>
              <w:spacing w:before="0"/>
              <w:jc w:val="left"/>
              <w:rPr>
                <w:rFonts w:ascii="Times New Roman" w:hAnsi="Times New Roman"/>
                <w:color w:val="000000"/>
                <w:szCs w:val="22"/>
              </w:rPr>
            </w:pPr>
            <w:r w:rsidRPr="00BB6FBD">
              <w:rPr>
                <w:rFonts w:ascii="Times New Roman" w:hAnsi="Times New Roman"/>
                <w:color w:val="000000"/>
                <w:szCs w:val="22"/>
              </w:rPr>
              <w:t> </w:t>
            </w:r>
          </w:p>
        </w:tc>
      </w:tr>
      <w:tr w:rsidR="00BB6FBD" w:rsidRPr="00BB6FBD" w14:paraId="14916A19" w14:textId="77777777" w:rsidTr="002D1F15">
        <w:trPr>
          <w:trHeight w:val="600"/>
          <w:jc w:val="center"/>
        </w:trPr>
        <w:tc>
          <w:tcPr>
            <w:tcW w:w="1620" w:type="dxa"/>
            <w:tcBorders>
              <w:top w:val="nil"/>
              <w:left w:val="single" w:sz="4" w:space="0" w:color="auto"/>
              <w:bottom w:val="single" w:sz="4" w:space="0" w:color="auto"/>
              <w:right w:val="single" w:sz="4" w:space="0" w:color="auto"/>
            </w:tcBorders>
            <w:shd w:val="clear" w:color="auto" w:fill="auto"/>
            <w:vAlign w:val="bottom"/>
            <w:hideMark/>
          </w:tcPr>
          <w:p w14:paraId="79194A8B" w14:textId="77777777" w:rsidR="00BB6FBD" w:rsidRPr="00BB6FBD" w:rsidRDefault="00BB6FBD" w:rsidP="00BB6FBD">
            <w:pPr>
              <w:spacing w:before="0"/>
              <w:jc w:val="center"/>
              <w:rPr>
                <w:rFonts w:ascii="Times New Roman" w:hAnsi="Times New Roman"/>
                <w:color w:val="000000"/>
                <w:szCs w:val="22"/>
              </w:rPr>
            </w:pPr>
            <w:r w:rsidRPr="00BB6FBD">
              <w:rPr>
                <w:rFonts w:ascii="Times New Roman" w:hAnsi="Times New Roman"/>
                <w:color w:val="000000"/>
                <w:szCs w:val="22"/>
              </w:rPr>
              <w:t>KCC 9.04.120</w:t>
            </w:r>
          </w:p>
        </w:tc>
        <w:tc>
          <w:tcPr>
            <w:tcW w:w="3460" w:type="dxa"/>
            <w:tcBorders>
              <w:top w:val="nil"/>
              <w:left w:val="nil"/>
              <w:bottom w:val="single" w:sz="4" w:space="0" w:color="auto"/>
              <w:right w:val="single" w:sz="4" w:space="0" w:color="auto"/>
            </w:tcBorders>
            <w:shd w:val="clear" w:color="auto" w:fill="auto"/>
            <w:vAlign w:val="bottom"/>
            <w:hideMark/>
          </w:tcPr>
          <w:p w14:paraId="5A4DB293" w14:textId="77777777" w:rsidR="00BB6FBD" w:rsidRPr="00BB6FBD" w:rsidRDefault="00BB6FBD" w:rsidP="00BB6FBD">
            <w:pPr>
              <w:spacing w:before="0"/>
              <w:jc w:val="left"/>
              <w:rPr>
                <w:rFonts w:ascii="Times New Roman" w:hAnsi="Times New Roman"/>
                <w:color w:val="000000"/>
                <w:szCs w:val="22"/>
              </w:rPr>
            </w:pPr>
            <w:r w:rsidRPr="00BB6FBD">
              <w:rPr>
                <w:rFonts w:ascii="Times New Roman" w:hAnsi="Times New Roman"/>
                <w:color w:val="000000"/>
                <w:szCs w:val="22"/>
              </w:rPr>
              <w:t xml:space="preserve">Drainage facilities </w:t>
            </w:r>
            <w:r w:rsidR="009231B1">
              <w:rPr>
                <w:rFonts w:ascii="Times New Roman" w:hAnsi="Times New Roman"/>
                <w:color w:val="000000"/>
                <w:szCs w:val="22"/>
              </w:rPr>
              <w:t xml:space="preserve">not </w:t>
            </w:r>
            <w:r w:rsidRPr="00BB6FBD">
              <w:rPr>
                <w:rFonts w:ascii="Times New Roman" w:hAnsi="Times New Roman"/>
                <w:color w:val="000000"/>
                <w:szCs w:val="22"/>
              </w:rPr>
              <w:t>accepted by King County</w:t>
            </w:r>
            <w:r w:rsidR="00790092">
              <w:rPr>
                <w:rFonts w:ascii="Times New Roman" w:hAnsi="Times New Roman"/>
                <w:color w:val="000000"/>
                <w:szCs w:val="22"/>
              </w:rPr>
              <w:t xml:space="preserve"> for maintenance</w:t>
            </w:r>
          </w:p>
        </w:tc>
        <w:tc>
          <w:tcPr>
            <w:tcW w:w="1880" w:type="dxa"/>
            <w:tcBorders>
              <w:top w:val="nil"/>
              <w:left w:val="nil"/>
              <w:bottom w:val="single" w:sz="4" w:space="0" w:color="auto"/>
              <w:right w:val="single" w:sz="4" w:space="0" w:color="auto"/>
            </w:tcBorders>
            <w:shd w:val="clear" w:color="auto" w:fill="auto"/>
            <w:vAlign w:val="bottom"/>
            <w:hideMark/>
          </w:tcPr>
          <w:p w14:paraId="71C8A9CF" w14:textId="77777777" w:rsidR="00BB6FBD" w:rsidRPr="00BB6FBD" w:rsidRDefault="00BB6FBD" w:rsidP="00BB6FBD">
            <w:pPr>
              <w:spacing w:before="0"/>
              <w:jc w:val="center"/>
              <w:rPr>
                <w:rFonts w:ascii="Times New Roman" w:hAnsi="Times New Roman"/>
                <w:color w:val="000000"/>
                <w:szCs w:val="22"/>
              </w:rPr>
            </w:pPr>
            <w:r w:rsidRPr="00BB6FBD">
              <w:rPr>
                <w:rFonts w:ascii="Times New Roman" w:hAnsi="Times New Roman"/>
                <w:color w:val="000000"/>
                <w:szCs w:val="22"/>
              </w:rPr>
              <w:t>16.35</w:t>
            </w:r>
          </w:p>
        </w:tc>
        <w:tc>
          <w:tcPr>
            <w:tcW w:w="3400" w:type="dxa"/>
            <w:tcBorders>
              <w:top w:val="nil"/>
              <w:left w:val="nil"/>
              <w:bottom w:val="single" w:sz="4" w:space="0" w:color="auto"/>
              <w:right w:val="single" w:sz="4" w:space="0" w:color="auto"/>
            </w:tcBorders>
            <w:shd w:val="clear" w:color="auto" w:fill="auto"/>
            <w:vAlign w:val="bottom"/>
            <w:hideMark/>
          </w:tcPr>
          <w:p w14:paraId="3A27666E" w14:textId="77777777" w:rsidR="00BB6FBD" w:rsidRPr="00BB6FBD" w:rsidRDefault="00BB6FBD" w:rsidP="00BB6FBD">
            <w:pPr>
              <w:spacing w:before="0"/>
              <w:jc w:val="left"/>
              <w:rPr>
                <w:rFonts w:ascii="Times New Roman" w:hAnsi="Times New Roman"/>
                <w:color w:val="000000"/>
                <w:szCs w:val="22"/>
              </w:rPr>
            </w:pPr>
            <w:r w:rsidRPr="00BB6FBD">
              <w:rPr>
                <w:rFonts w:ascii="Times New Roman" w:hAnsi="Times New Roman"/>
                <w:color w:val="000000"/>
                <w:szCs w:val="22"/>
              </w:rPr>
              <w:t> </w:t>
            </w:r>
          </w:p>
        </w:tc>
      </w:tr>
      <w:tr w:rsidR="00BB6FBD" w:rsidRPr="00BB6FBD" w14:paraId="5123D9EE" w14:textId="77777777" w:rsidTr="002D1F15">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bottom"/>
            <w:hideMark/>
          </w:tcPr>
          <w:p w14:paraId="299FF648" w14:textId="77777777" w:rsidR="00BB6FBD" w:rsidRPr="00BB6FBD" w:rsidRDefault="00BB6FBD" w:rsidP="00BB6FBD">
            <w:pPr>
              <w:spacing w:before="0"/>
              <w:jc w:val="center"/>
              <w:rPr>
                <w:rFonts w:ascii="Times New Roman" w:hAnsi="Times New Roman"/>
                <w:color w:val="000000"/>
                <w:szCs w:val="22"/>
              </w:rPr>
            </w:pPr>
            <w:r w:rsidRPr="00BB6FBD">
              <w:rPr>
                <w:rFonts w:ascii="Times New Roman" w:hAnsi="Times New Roman"/>
                <w:color w:val="000000"/>
                <w:szCs w:val="22"/>
              </w:rPr>
              <w:t>KCC 9.12</w:t>
            </w:r>
          </w:p>
        </w:tc>
        <w:tc>
          <w:tcPr>
            <w:tcW w:w="3460" w:type="dxa"/>
            <w:tcBorders>
              <w:top w:val="nil"/>
              <w:left w:val="nil"/>
              <w:bottom w:val="single" w:sz="4" w:space="0" w:color="auto"/>
              <w:right w:val="single" w:sz="4" w:space="0" w:color="auto"/>
            </w:tcBorders>
            <w:shd w:val="clear" w:color="auto" w:fill="auto"/>
            <w:vAlign w:val="bottom"/>
            <w:hideMark/>
          </w:tcPr>
          <w:p w14:paraId="78B800A5" w14:textId="77777777" w:rsidR="00BB6FBD" w:rsidRPr="00BB6FBD" w:rsidRDefault="00BB6FBD" w:rsidP="00BB6FBD">
            <w:pPr>
              <w:spacing w:before="0"/>
              <w:jc w:val="left"/>
              <w:rPr>
                <w:rFonts w:ascii="Times New Roman" w:hAnsi="Times New Roman"/>
                <w:color w:val="000000"/>
                <w:szCs w:val="22"/>
              </w:rPr>
            </w:pPr>
            <w:r w:rsidRPr="00BB6FBD">
              <w:rPr>
                <w:rFonts w:ascii="Times New Roman" w:hAnsi="Times New Roman"/>
                <w:color w:val="000000"/>
                <w:szCs w:val="22"/>
              </w:rPr>
              <w:t>Water Quality</w:t>
            </w:r>
          </w:p>
        </w:tc>
        <w:tc>
          <w:tcPr>
            <w:tcW w:w="1880" w:type="dxa"/>
            <w:tcBorders>
              <w:top w:val="nil"/>
              <w:left w:val="nil"/>
              <w:bottom w:val="single" w:sz="4" w:space="0" w:color="auto"/>
              <w:right w:val="single" w:sz="4" w:space="0" w:color="auto"/>
            </w:tcBorders>
            <w:shd w:val="clear" w:color="auto" w:fill="auto"/>
            <w:vAlign w:val="bottom"/>
            <w:hideMark/>
          </w:tcPr>
          <w:p w14:paraId="45FDA7A3" w14:textId="77777777" w:rsidR="00BB6FBD" w:rsidRPr="00BB6FBD" w:rsidRDefault="00BB6FBD" w:rsidP="00BB6FBD">
            <w:pPr>
              <w:spacing w:before="0"/>
              <w:jc w:val="center"/>
              <w:rPr>
                <w:rFonts w:ascii="Times New Roman" w:hAnsi="Times New Roman"/>
                <w:color w:val="000000"/>
                <w:szCs w:val="22"/>
              </w:rPr>
            </w:pPr>
            <w:r w:rsidRPr="00BB6FBD">
              <w:rPr>
                <w:rFonts w:ascii="Times New Roman" w:hAnsi="Times New Roman"/>
                <w:color w:val="000000"/>
                <w:szCs w:val="22"/>
              </w:rPr>
              <w:t>16.20 &amp; 16.45</w:t>
            </w:r>
          </w:p>
        </w:tc>
        <w:tc>
          <w:tcPr>
            <w:tcW w:w="3400" w:type="dxa"/>
            <w:tcBorders>
              <w:top w:val="nil"/>
              <w:left w:val="nil"/>
              <w:bottom w:val="single" w:sz="4" w:space="0" w:color="auto"/>
              <w:right w:val="single" w:sz="4" w:space="0" w:color="auto"/>
            </w:tcBorders>
            <w:shd w:val="clear" w:color="auto" w:fill="auto"/>
            <w:vAlign w:val="bottom"/>
            <w:hideMark/>
          </w:tcPr>
          <w:p w14:paraId="2F14EF0F" w14:textId="77777777" w:rsidR="00BB6FBD" w:rsidRPr="00BB6FBD" w:rsidRDefault="00BB6FBD" w:rsidP="00BB6FBD">
            <w:pPr>
              <w:spacing w:before="0"/>
              <w:jc w:val="left"/>
              <w:rPr>
                <w:rFonts w:ascii="Times New Roman" w:hAnsi="Times New Roman"/>
                <w:color w:val="000000"/>
                <w:szCs w:val="22"/>
              </w:rPr>
            </w:pPr>
            <w:r w:rsidRPr="00BB6FBD">
              <w:rPr>
                <w:rFonts w:ascii="Times New Roman" w:hAnsi="Times New Roman"/>
                <w:color w:val="000000"/>
                <w:szCs w:val="22"/>
              </w:rPr>
              <w:t> </w:t>
            </w:r>
          </w:p>
        </w:tc>
      </w:tr>
      <w:tr w:rsidR="008C2EF8" w:rsidRPr="00BB6FBD" w14:paraId="7792056E" w14:textId="77777777" w:rsidTr="002D1F15">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bottom"/>
          </w:tcPr>
          <w:p w14:paraId="676C643D" w14:textId="77777777" w:rsidR="008C2EF8" w:rsidRPr="00BB6FBD" w:rsidRDefault="00790092" w:rsidP="00BB6FBD">
            <w:pPr>
              <w:spacing w:before="0"/>
              <w:jc w:val="center"/>
              <w:rPr>
                <w:rFonts w:ascii="Times New Roman" w:hAnsi="Times New Roman"/>
                <w:color w:val="000000"/>
                <w:szCs w:val="22"/>
              </w:rPr>
            </w:pPr>
            <w:r w:rsidRPr="00790092">
              <w:rPr>
                <w:rFonts w:ascii="Times New Roman" w:hAnsi="Times New Roman"/>
                <w:color w:val="000000"/>
                <w:szCs w:val="22"/>
              </w:rPr>
              <w:t>KCC 9.12</w:t>
            </w:r>
            <w:r w:rsidR="005F3CD5">
              <w:rPr>
                <w:rFonts w:ascii="Times New Roman" w:hAnsi="Times New Roman"/>
                <w:color w:val="000000"/>
                <w:szCs w:val="22"/>
              </w:rPr>
              <w:t>.025</w:t>
            </w:r>
          </w:p>
        </w:tc>
        <w:tc>
          <w:tcPr>
            <w:tcW w:w="3460" w:type="dxa"/>
            <w:tcBorders>
              <w:top w:val="nil"/>
              <w:left w:val="nil"/>
              <w:bottom w:val="single" w:sz="4" w:space="0" w:color="auto"/>
              <w:right w:val="single" w:sz="4" w:space="0" w:color="auto"/>
            </w:tcBorders>
            <w:shd w:val="clear" w:color="auto" w:fill="auto"/>
            <w:vAlign w:val="bottom"/>
          </w:tcPr>
          <w:p w14:paraId="444E5DC3" w14:textId="77777777" w:rsidR="008C2EF8" w:rsidRPr="00BB6FBD" w:rsidRDefault="00B60EA6" w:rsidP="00B60EA6">
            <w:pPr>
              <w:spacing w:before="0"/>
              <w:jc w:val="left"/>
              <w:rPr>
                <w:rFonts w:ascii="Times New Roman" w:hAnsi="Times New Roman"/>
                <w:color w:val="000000"/>
                <w:szCs w:val="22"/>
              </w:rPr>
            </w:pPr>
            <w:r>
              <w:rPr>
                <w:rFonts w:ascii="Times New Roman" w:hAnsi="Times New Roman"/>
                <w:color w:val="000000"/>
                <w:szCs w:val="22"/>
              </w:rPr>
              <w:t xml:space="preserve">Water </w:t>
            </w:r>
            <w:proofErr w:type="spellStart"/>
            <w:r>
              <w:rPr>
                <w:rFonts w:ascii="Times New Roman" w:hAnsi="Times New Roman"/>
                <w:color w:val="000000"/>
                <w:szCs w:val="22"/>
              </w:rPr>
              <w:t>Quaility</w:t>
            </w:r>
            <w:proofErr w:type="spellEnd"/>
            <w:r>
              <w:rPr>
                <w:rFonts w:ascii="Times New Roman" w:hAnsi="Times New Roman"/>
                <w:color w:val="000000"/>
                <w:szCs w:val="22"/>
              </w:rPr>
              <w:t xml:space="preserve">: </w:t>
            </w:r>
            <w:r w:rsidR="00790092" w:rsidRPr="00790092">
              <w:rPr>
                <w:rFonts w:ascii="Times New Roman" w:hAnsi="Times New Roman"/>
                <w:color w:val="000000"/>
                <w:szCs w:val="22"/>
              </w:rPr>
              <w:t>Prohibited discharges</w:t>
            </w:r>
          </w:p>
        </w:tc>
        <w:tc>
          <w:tcPr>
            <w:tcW w:w="1880" w:type="dxa"/>
            <w:tcBorders>
              <w:top w:val="nil"/>
              <w:left w:val="nil"/>
              <w:bottom w:val="single" w:sz="4" w:space="0" w:color="auto"/>
              <w:right w:val="single" w:sz="4" w:space="0" w:color="auto"/>
            </w:tcBorders>
            <w:shd w:val="clear" w:color="auto" w:fill="auto"/>
            <w:vAlign w:val="bottom"/>
          </w:tcPr>
          <w:p w14:paraId="0D6FE75F" w14:textId="77777777" w:rsidR="008C2EF8" w:rsidRPr="00BB6FBD" w:rsidRDefault="00790092" w:rsidP="00BB6FBD">
            <w:pPr>
              <w:spacing w:before="0"/>
              <w:jc w:val="center"/>
              <w:rPr>
                <w:rFonts w:ascii="Times New Roman" w:hAnsi="Times New Roman"/>
                <w:color w:val="000000"/>
                <w:szCs w:val="22"/>
              </w:rPr>
            </w:pPr>
            <w:r w:rsidRPr="00790092">
              <w:rPr>
                <w:rFonts w:ascii="Times New Roman" w:hAnsi="Times New Roman"/>
                <w:color w:val="000000"/>
                <w:szCs w:val="22"/>
              </w:rPr>
              <w:t>16.50.020</w:t>
            </w:r>
          </w:p>
        </w:tc>
        <w:tc>
          <w:tcPr>
            <w:tcW w:w="3400" w:type="dxa"/>
            <w:tcBorders>
              <w:top w:val="nil"/>
              <w:left w:val="nil"/>
              <w:bottom w:val="single" w:sz="4" w:space="0" w:color="auto"/>
              <w:right w:val="single" w:sz="4" w:space="0" w:color="auto"/>
            </w:tcBorders>
            <w:shd w:val="clear" w:color="auto" w:fill="auto"/>
            <w:vAlign w:val="bottom"/>
          </w:tcPr>
          <w:p w14:paraId="190BDFB6" w14:textId="77777777" w:rsidR="008C2EF8" w:rsidRPr="00BB6FBD" w:rsidRDefault="008C2EF8" w:rsidP="00BB6FBD">
            <w:pPr>
              <w:spacing w:before="0"/>
              <w:jc w:val="left"/>
              <w:rPr>
                <w:rFonts w:ascii="Times New Roman" w:hAnsi="Times New Roman"/>
                <w:color w:val="000000"/>
                <w:szCs w:val="22"/>
              </w:rPr>
            </w:pPr>
          </w:p>
        </w:tc>
      </w:tr>
      <w:tr w:rsidR="00BB6FBD" w:rsidRPr="00BB6FBD" w14:paraId="6B7544AE" w14:textId="77777777" w:rsidTr="002D1F15">
        <w:trPr>
          <w:trHeight w:val="600"/>
          <w:jc w:val="center"/>
        </w:trPr>
        <w:tc>
          <w:tcPr>
            <w:tcW w:w="1620" w:type="dxa"/>
            <w:tcBorders>
              <w:top w:val="nil"/>
              <w:left w:val="single" w:sz="4" w:space="0" w:color="auto"/>
              <w:bottom w:val="single" w:sz="4" w:space="0" w:color="auto"/>
              <w:right w:val="single" w:sz="4" w:space="0" w:color="auto"/>
            </w:tcBorders>
            <w:shd w:val="clear" w:color="auto" w:fill="auto"/>
            <w:vAlign w:val="bottom"/>
            <w:hideMark/>
          </w:tcPr>
          <w:p w14:paraId="37E755A2" w14:textId="77777777" w:rsidR="00BB6FBD" w:rsidRPr="00BB6FBD" w:rsidRDefault="00BB6FBD" w:rsidP="00BB6FBD">
            <w:pPr>
              <w:spacing w:before="0"/>
              <w:jc w:val="center"/>
              <w:rPr>
                <w:rFonts w:ascii="Times New Roman" w:hAnsi="Times New Roman"/>
                <w:color w:val="000000"/>
                <w:szCs w:val="22"/>
              </w:rPr>
            </w:pPr>
            <w:r w:rsidRPr="00BB6FBD">
              <w:rPr>
                <w:rFonts w:ascii="Times New Roman" w:hAnsi="Times New Roman"/>
                <w:color w:val="000000"/>
                <w:szCs w:val="22"/>
              </w:rPr>
              <w:t>KCC 9.12</w:t>
            </w:r>
          </w:p>
        </w:tc>
        <w:tc>
          <w:tcPr>
            <w:tcW w:w="3460" w:type="dxa"/>
            <w:tcBorders>
              <w:top w:val="nil"/>
              <w:left w:val="nil"/>
              <w:bottom w:val="single" w:sz="4" w:space="0" w:color="auto"/>
              <w:right w:val="single" w:sz="4" w:space="0" w:color="auto"/>
            </w:tcBorders>
            <w:shd w:val="clear" w:color="auto" w:fill="auto"/>
            <w:vAlign w:val="bottom"/>
            <w:hideMark/>
          </w:tcPr>
          <w:p w14:paraId="40CCE751" w14:textId="77777777" w:rsidR="00BB6FBD" w:rsidRPr="00BB6FBD" w:rsidRDefault="00BB6FBD" w:rsidP="00BB6FBD">
            <w:pPr>
              <w:spacing w:before="0"/>
              <w:jc w:val="left"/>
              <w:rPr>
                <w:rFonts w:ascii="Times New Roman" w:hAnsi="Times New Roman"/>
                <w:color w:val="000000"/>
                <w:szCs w:val="22"/>
              </w:rPr>
            </w:pPr>
            <w:r w:rsidRPr="00BB6FBD">
              <w:rPr>
                <w:rFonts w:ascii="Times New Roman" w:hAnsi="Times New Roman"/>
                <w:color w:val="000000"/>
                <w:szCs w:val="22"/>
              </w:rPr>
              <w:t>Water Quality: Stormwater Pollution Prevention Manual Adoption</w:t>
            </w:r>
          </w:p>
        </w:tc>
        <w:tc>
          <w:tcPr>
            <w:tcW w:w="1880" w:type="dxa"/>
            <w:tcBorders>
              <w:top w:val="nil"/>
              <w:left w:val="nil"/>
              <w:bottom w:val="single" w:sz="4" w:space="0" w:color="auto"/>
              <w:right w:val="single" w:sz="4" w:space="0" w:color="auto"/>
            </w:tcBorders>
            <w:shd w:val="clear" w:color="auto" w:fill="auto"/>
            <w:vAlign w:val="bottom"/>
            <w:hideMark/>
          </w:tcPr>
          <w:p w14:paraId="0FD2E280" w14:textId="77777777" w:rsidR="00BB6FBD" w:rsidRPr="00BB6FBD" w:rsidRDefault="00BB6FBD" w:rsidP="00BB6FBD">
            <w:pPr>
              <w:spacing w:before="0"/>
              <w:jc w:val="center"/>
              <w:rPr>
                <w:rFonts w:ascii="Times New Roman" w:hAnsi="Times New Roman"/>
                <w:color w:val="000000"/>
                <w:szCs w:val="22"/>
              </w:rPr>
            </w:pPr>
            <w:r w:rsidRPr="00BB6FBD">
              <w:rPr>
                <w:rFonts w:ascii="Times New Roman" w:hAnsi="Times New Roman"/>
                <w:color w:val="000000"/>
                <w:szCs w:val="22"/>
              </w:rPr>
              <w:t>16.20.10</w:t>
            </w:r>
          </w:p>
        </w:tc>
        <w:tc>
          <w:tcPr>
            <w:tcW w:w="3400" w:type="dxa"/>
            <w:tcBorders>
              <w:top w:val="nil"/>
              <w:left w:val="nil"/>
              <w:bottom w:val="single" w:sz="4" w:space="0" w:color="auto"/>
              <w:right w:val="single" w:sz="4" w:space="0" w:color="auto"/>
            </w:tcBorders>
            <w:shd w:val="clear" w:color="auto" w:fill="auto"/>
            <w:vAlign w:val="bottom"/>
            <w:hideMark/>
          </w:tcPr>
          <w:p w14:paraId="2847F456" w14:textId="77777777" w:rsidR="00BB6FBD" w:rsidRPr="00BB6FBD" w:rsidRDefault="00BB6FBD" w:rsidP="00BB6FBD">
            <w:pPr>
              <w:spacing w:before="0"/>
              <w:jc w:val="left"/>
              <w:rPr>
                <w:rFonts w:ascii="Times New Roman" w:hAnsi="Times New Roman"/>
                <w:color w:val="000000"/>
                <w:szCs w:val="22"/>
              </w:rPr>
            </w:pPr>
            <w:r w:rsidRPr="00BB6FBD">
              <w:rPr>
                <w:rFonts w:ascii="Times New Roman" w:hAnsi="Times New Roman"/>
                <w:color w:val="000000"/>
                <w:szCs w:val="22"/>
              </w:rPr>
              <w:t> </w:t>
            </w:r>
          </w:p>
        </w:tc>
      </w:tr>
      <w:tr w:rsidR="00BB6FBD" w:rsidRPr="00BB6FBD" w14:paraId="318543DA" w14:textId="77777777" w:rsidTr="002D1F15">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bottom"/>
            <w:hideMark/>
          </w:tcPr>
          <w:p w14:paraId="0CD8C552" w14:textId="7A835A7A" w:rsidR="00BB6FBD" w:rsidRPr="00BB6FBD" w:rsidRDefault="00BB6FBD" w:rsidP="00BB6FBD">
            <w:pPr>
              <w:spacing w:before="0"/>
              <w:jc w:val="center"/>
              <w:rPr>
                <w:rFonts w:ascii="Times New Roman" w:hAnsi="Times New Roman"/>
                <w:color w:val="000000"/>
                <w:szCs w:val="22"/>
              </w:rPr>
            </w:pPr>
            <w:r w:rsidRPr="00BB6FBD">
              <w:rPr>
                <w:rFonts w:ascii="Times New Roman" w:hAnsi="Times New Roman"/>
                <w:color w:val="000000"/>
                <w:szCs w:val="22"/>
              </w:rPr>
              <w:t xml:space="preserve">KCC </w:t>
            </w:r>
            <w:r w:rsidR="005F3CD5">
              <w:rPr>
                <w:rFonts w:ascii="Times New Roman" w:hAnsi="Times New Roman"/>
                <w:color w:val="000000"/>
                <w:szCs w:val="22"/>
              </w:rPr>
              <w:t xml:space="preserve">9.04 &amp; </w:t>
            </w:r>
            <w:r w:rsidRPr="00BB6FBD">
              <w:rPr>
                <w:rFonts w:ascii="Times New Roman" w:hAnsi="Times New Roman"/>
                <w:color w:val="000000"/>
                <w:szCs w:val="22"/>
              </w:rPr>
              <w:t>16.</w:t>
            </w:r>
            <w:r w:rsidR="005E15D3">
              <w:rPr>
                <w:rFonts w:ascii="Times New Roman" w:hAnsi="Times New Roman"/>
                <w:color w:val="000000"/>
                <w:szCs w:val="22"/>
              </w:rPr>
              <w:t>8</w:t>
            </w:r>
            <w:r w:rsidRPr="00BB6FBD">
              <w:rPr>
                <w:rFonts w:ascii="Times New Roman" w:hAnsi="Times New Roman"/>
                <w:color w:val="000000"/>
                <w:szCs w:val="22"/>
              </w:rPr>
              <w:t>2</w:t>
            </w:r>
          </w:p>
        </w:tc>
        <w:tc>
          <w:tcPr>
            <w:tcW w:w="3460" w:type="dxa"/>
            <w:tcBorders>
              <w:top w:val="nil"/>
              <w:left w:val="nil"/>
              <w:bottom w:val="single" w:sz="4" w:space="0" w:color="auto"/>
              <w:right w:val="single" w:sz="4" w:space="0" w:color="auto"/>
            </w:tcBorders>
            <w:shd w:val="clear" w:color="auto" w:fill="auto"/>
            <w:vAlign w:val="bottom"/>
            <w:hideMark/>
          </w:tcPr>
          <w:p w14:paraId="731682DF" w14:textId="77777777" w:rsidR="00BB6FBD" w:rsidRPr="00BB6FBD" w:rsidRDefault="00BB6FBD" w:rsidP="00BB6FBD">
            <w:pPr>
              <w:spacing w:before="0"/>
              <w:jc w:val="left"/>
              <w:rPr>
                <w:rFonts w:ascii="Times New Roman" w:hAnsi="Times New Roman"/>
                <w:color w:val="000000"/>
                <w:szCs w:val="22"/>
              </w:rPr>
            </w:pPr>
            <w:r w:rsidRPr="00BB6FBD">
              <w:rPr>
                <w:rFonts w:ascii="Times New Roman" w:hAnsi="Times New Roman"/>
                <w:color w:val="000000"/>
                <w:szCs w:val="22"/>
              </w:rPr>
              <w:t>Erosion and Sediment Control</w:t>
            </w:r>
          </w:p>
        </w:tc>
        <w:tc>
          <w:tcPr>
            <w:tcW w:w="1880" w:type="dxa"/>
            <w:tcBorders>
              <w:top w:val="nil"/>
              <w:left w:val="nil"/>
              <w:bottom w:val="single" w:sz="4" w:space="0" w:color="auto"/>
              <w:right w:val="single" w:sz="4" w:space="0" w:color="auto"/>
            </w:tcBorders>
            <w:shd w:val="clear" w:color="auto" w:fill="auto"/>
            <w:vAlign w:val="bottom"/>
            <w:hideMark/>
          </w:tcPr>
          <w:p w14:paraId="41A7AC08" w14:textId="77777777" w:rsidR="00BB6FBD" w:rsidRPr="00BB6FBD" w:rsidRDefault="00BB6FBD" w:rsidP="00BB6FBD">
            <w:pPr>
              <w:spacing w:before="0"/>
              <w:jc w:val="center"/>
              <w:rPr>
                <w:rFonts w:ascii="Times New Roman" w:hAnsi="Times New Roman"/>
                <w:color w:val="000000"/>
                <w:szCs w:val="22"/>
              </w:rPr>
            </w:pPr>
            <w:r w:rsidRPr="00BB6FBD">
              <w:rPr>
                <w:rFonts w:ascii="Times New Roman" w:hAnsi="Times New Roman"/>
                <w:color w:val="000000"/>
                <w:szCs w:val="22"/>
              </w:rPr>
              <w:t>16.25.10.</w:t>
            </w:r>
            <w:proofErr w:type="gramStart"/>
            <w:r w:rsidRPr="00BB6FBD">
              <w:rPr>
                <w:rFonts w:ascii="Times New Roman" w:hAnsi="Times New Roman"/>
                <w:color w:val="000000"/>
                <w:szCs w:val="22"/>
              </w:rPr>
              <w:t>1.e</w:t>
            </w:r>
            <w:proofErr w:type="gramEnd"/>
          </w:p>
        </w:tc>
        <w:tc>
          <w:tcPr>
            <w:tcW w:w="3400" w:type="dxa"/>
            <w:tcBorders>
              <w:top w:val="nil"/>
              <w:left w:val="nil"/>
              <w:bottom w:val="single" w:sz="4" w:space="0" w:color="auto"/>
              <w:right w:val="single" w:sz="4" w:space="0" w:color="auto"/>
            </w:tcBorders>
            <w:shd w:val="clear" w:color="auto" w:fill="auto"/>
            <w:vAlign w:val="bottom"/>
            <w:hideMark/>
          </w:tcPr>
          <w:p w14:paraId="587F9508" w14:textId="77777777" w:rsidR="00BB6FBD" w:rsidRPr="00BB6FBD" w:rsidRDefault="00BB6FBD" w:rsidP="00BB6FBD">
            <w:pPr>
              <w:spacing w:before="0"/>
              <w:jc w:val="left"/>
              <w:rPr>
                <w:rFonts w:ascii="Times New Roman" w:hAnsi="Times New Roman"/>
                <w:color w:val="000000"/>
                <w:szCs w:val="22"/>
              </w:rPr>
            </w:pPr>
            <w:r w:rsidRPr="00BB6FBD">
              <w:rPr>
                <w:rFonts w:ascii="Times New Roman" w:hAnsi="Times New Roman"/>
                <w:color w:val="000000"/>
                <w:szCs w:val="22"/>
              </w:rPr>
              <w:t> </w:t>
            </w:r>
          </w:p>
        </w:tc>
      </w:tr>
      <w:tr w:rsidR="00BB6FBD" w:rsidRPr="00BB6FBD" w14:paraId="07EB8C1A" w14:textId="77777777" w:rsidTr="00066E49">
        <w:trPr>
          <w:trHeight w:val="600"/>
          <w:jc w:val="center"/>
        </w:trPr>
        <w:tc>
          <w:tcPr>
            <w:tcW w:w="1620" w:type="dxa"/>
            <w:tcBorders>
              <w:top w:val="nil"/>
              <w:left w:val="single" w:sz="4" w:space="0" w:color="auto"/>
              <w:bottom w:val="single" w:sz="4" w:space="0" w:color="auto"/>
              <w:right w:val="single" w:sz="4" w:space="0" w:color="auto"/>
            </w:tcBorders>
            <w:shd w:val="clear" w:color="auto" w:fill="auto"/>
            <w:vAlign w:val="bottom"/>
          </w:tcPr>
          <w:p w14:paraId="6088C3E8" w14:textId="77777777" w:rsidR="00BB6FBD" w:rsidRPr="00BB6FBD" w:rsidRDefault="00BB6FBD" w:rsidP="00BB6FBD">
            <w:pPr>
              <w:spacing w:before="0"/>
              <w:jc w:val="center"/>
              <w:rPr>
                <w:rFonts w:ascii="Times New Roman" w:hAnsi="Times New Roman"/>
                <w:color w:val="000000"/>
                <w:szCs w:val="22"/>
              </w:rPr>
            </w:pPr>
            <w:r w:rsidRPr="00BB6FBD">
              <w:rPr>
                <w:rFonts w:ascii="Times New Roman" w:hAnsi="Times New Roman"/>
                <w:color w:val="000000"/>
                <w:szCs w:val="22"/>
              </w:rPr>
              <w:t>KCC 16.82</w:t>
            </w:r>
          </w:p>
        </w:tc>
        <w:tc>
          <w:tcPr>
            <w:tcW w:w="3460" w:type="dxa"/>
            <w:tcBorders>
              <w:top w:val="nil"/>
              <w:left w:val="nil"/>
              <w:bottom w:val="single" w:sz="4" w:space="0" w:color="auto"/>
              <w:right w:val="single" w:sz="4" w:space="0" w:color="auto"/>
            </w:tcBorders>
            <w:shd w:val="clear" w:color="auto" w:fill="auto"/>
            <w:vAlign w:val="bottom"/>
          </w:tcPr>
          <w:p w14:paraId="79D08095" w14:textId="77777777" w:rsidR="00BB6FBD" w:rsidRPr="00BB6FBD" w:rsidRDefault="00BB6FBD" w:rsidP="00BB6FBD">
            <w:pPr>
              <w:spacing w:before="0"/>
              <w:jc w:val="left"/>
              <w:rPr>
                <w:rFonts w:ascii="Times New Roman" w:hAnsi="Times New Roman"/>
                <w:color w:val="000000"/>
                <w:szCs w:val="22"/>
              </w:rPr>
            </w:pPr>
            <w:r w:rsidRPr="00BB6FBD">
              <w:rPr>
                <w:rFonts w:ascii="Times New Roman" w:hAnsi="Times New Roman"/>
                <w:color w:val="000000"/>
                <w:szCs w:val="22"/>
              </w:rPr>
              <w:t>Clearing and Grading Code: Bridge Design</w:t>
            </w:r>
          </w:p>
        </w:tc>
        <w:tc>
          <w:tcPr>
            <w:tcW w:w="1880" w:type="dxa"/>
            <w:tcBorders>
              <w:top w:val="nil"/>
              <w:left w:val="nil"/>
              <w:bottom w:val="single" w:sz="4" w:space="0" w:color="auto"/>
              <w:right w:val="single" w:sz="4" w:space="0" w:color="auto"/>
            </w:tcBorders>
            <w:shd w:val="clear" w:color="auto" w:fill="auto"/>
            <w:vAlign w:val="bottom"/>
          </w:tcPr>
          <w:p w14:paraId="4EE1C425" w14:textId="77777777" w:rsidR="00BB6FBD" w:rsidRPr="00BB6FBD" w:rsidRDefault="00BB6FBD" w:rsidP="00BB6FBD">
            <w:pPr>
              <w:spacing w:before="0"/>
              <w:jc w:val="center"/>
              <w:rPr>
                <w:rFonts w:ascii="Times New Roman" w:hAnsi="Times New Roman"/>
                <w:color w:val="000000"/>
                <w:szCs w:val="22"/>
              </w:rPr>
            </w:pPr>
            <w:r w:rsidRPr="00BB6FBD">
              <w:rPr>
                <w:rFonts w:ascii="Times New Roman" w:hAnsi="Times New Roman"/>
                <w:color w:val="000000"/>
                <w:szCs w:val="22"/>
              </w:rPr>
              <w:t>No Equivalent</w:t>
            </w:r>
          </w:p>
        </w:tc>
        <w:tc>
          <w:tcPr>
            <w:tcW w:w="3400" w:type="dxa"/>
            <w:tcBorders>
              <w:top w:val="nil"/>
              <w:left w:val="nil"/>
              <w:bottom w:val="single" w:sz="4" w:space="0" w:color="auto"/>
              <w:right w:val="single" w:sz="4" w:space="0" w:color="auto"/>
            </w:tcBorders>
            <w:shd w:val="clear" w:color="auto" w:fill="auto"/>
            <w:vAlign w:val="bottom"/>
          </w:tcPr>
          <w:p w14:paraId="462EAE8F" w14:textId="77777777" w:rsidR="00BB6FBD" w:rsidRPr="00BB6FBD" w:rsidRDefault="00A21A53" w:rsidP="00BB6FBD">
            <w:pPr>
              <w:spacing w:before="0"/>
              <w:jc w:val="left"/>
              <w:rPr>
                <w:rFonts w:ascii="Times New Roman" w:hAnsi="Times New Roman"/>
                <w:color w:val="000000"/>
                <w:szCs w:val="22"/>
              </w:rPr>
            </w:pPr>
            <w:r>
              <w:rPr>
                <w:rFonts w:ascii="Times New Roman" w:hAnsi="Times New Roman"/>
                <w:color w:val="000000"/>
                <w:szCs w:val="22"/>
              </w:rPr>
              <w:t>The City follows WS</w:t>
            </w:r>
            <w:r w:rsidR="00BB6FBD" w:rsidRPr="00BB6FBD">
              <w:rPr>
                <w:rFonts w:ascii="Times New Roman" w:hAnsi="Times New Roman"/>
                <w:color w:val="000000"/>
                <w:szCs w:val="22"/>
              </w:rPr>
              <w:t>DOT and King County Standards</w:t>
            </w:r>
          </w:p>
        </w:tc>
      </w:tr>
      <w:tr w:rsidR="00BB6FBD" w:rsidRPr="00BB6FBD" w14:paraId="705A8C03" w14:textId="77777777" w:rsidTr="002D1F15">
        <w:trPr>
          <w:trHeight w:val="1200"/>
          <w:jc w:val="center"/>
        </w:trPr>
        <w:tc>
          <w:tcPr>
            <w:tcW w:w="1620" w:type="dxa"/>
            <w:tcBorders>
              <w:top w:val="nil"/>
              <w:left w:val="single" w:sz="4" w:space="0" w:color="auto"/>
              <w:bottom w:val="single" w:sz="4" w:space="0" w:color="auto"/>
              <w:right w:val="single" w:sz="4" w:space="0" w:color="auto"/>
            </w:tcBorders>
            <w:shd w:val="clear" w:color="auto" w:fill="auto"/>
            <w:vAlign w:val="bottom"/>
            <w:hideMark/>
          </w:tcPr>
          <w:p w14:paraId="726A875A" w14:textId="77777777" w:rsidR="00BB6FBD" w:rsidRPr="00BB6FBD" w:rsidRDefault="00BB6FBD" w:rsidP="00BB6FBD">
            <w:pPr>
              <w:spacing w:before="0"/>
              <w:jc w:val="center"/>
              <w:rPr>
                <w:rFonts w:ascii="Times New Roman" w:hAnsi="Times New Roman"/>
                <w:color w:val="000000"/>
                <w:szCs w:val="22"/>
              </w:rPr>
            </w:pPr>
            <w:r w:rsidRPr="00BB6FBD">
              <w:rPr>
                <w:rFonts w:ascii="Times New Roman" w:hAnsi="Times New Roman"/>
                <w:color w:val="000000"/>
                <w:szCs w:val="22"/>
              </w:rPr>
              <w:t>KCC 16.82</w:t>
            </w:r>
          </w:p>
        </w:tc>
        <w:tc>
          <w:tcPr>
            <w:tcW w:w="3460" w:type="dxa"/>
            <w:tcBorders>
              <w:top w:val="nil"/>
              <w:left w:val="nil"/>
              <w:bottom w:val="single" w:sz="4" w:space="0" w:color="auto"/>
              <w:right w:val="single" w:sz="4" w:space="0" w:color="auto"/>
            </w:tcBorders>
            <w:shd w:val="clear" w:color="auto" w:fill="auto"/>
            <w:vAlign w:val="bottom"/>
            <w:hideMark/>
          </w:tcPr>
          <w:p w14:paraId="7BD77397" w14:textId="77777777" w:rsidR="00BB6FBD" w:rsidRPr="00BB6FBD" w:rsidRDefault="00BB6FBD" w:rsidP="00BB6FBD">
            <w:pPr>
              <w:spacing w:before="0"/>
              <w:jc w:val="left"/>
              <w:rPr>
                <w:rFonts w:ascii="Times New Roman" w:hAnsi="Times New Roman"/>
                <w:color w:val="000000"/>
                <w:szCs w:val="22"/>
              </w:rPr>
            </w:pPr>
            <w:r w:rsidRPr="00BB6FBD">
              <w:rPr>
                <w:rFonts w:ascii="Times New Roman" w:hAnsi="Times New Roman"/>
                <w:color w:val="000000"/>
                <w:szCs w:val="22"/>
              </w:rPr>
              <w:t>Clearing and Grading Code: Clearing Limit</w:t>
            </w:r>
          </w:p>
        </w:tc>
        <w:tc>
          <w:tcPr>
            <w:tcW w:w="1880" w:type="dxa"/>
            <w:tcBorders>
              <w:top w:val="nil"/>
              <w:left w:val="nil"/>
              <w:bottom w:val="single" w:sz="4" w:space="0" w:color="auto"/>
              <w:right w:val="single" w:sz="4" w:space="0" w:color="auto"/>
            </w:tcBorders>
            <w:shd w:val="clear" w:color="auto" w:fill="auto"/>
            <w:vAlign w:val="bottom"/>
            <w:hideMark/>
          </w:tcPr>
          <w:p w14:paraId="137A5747" w14:textId="77777777" w:rsidR="00BB6FBD" w:rsidRPr="00BB6FBD" w:rsidRDefault="00BB6FBD" w:rsidP="00BB6FBD">
            <w:pPr>
              <w:spacing w:before="0"/>
              <w:jc w:val="center"/>
              <w:rPr>
                <w:rFonts w:ascii="Times New Roman" w:hAnsi="Times New Roman"/>
                <w:color w:val="000000"/>
                <w:szCs w:val="22"/>
              </w:rPr>
            </w:pPr>
            <w:r w:rsidRPr="00BB6FBD">
              <w:rPr>
                <w:rFonts w:ascii="Times New Roman" w:hAnsi="Times New Roman"/>
                <w:color w:val="000000"/>
                <w:szCs w:val="22"/>
              </w:rPr>
              <w:t>19.120</w:t>
            </w:r>
          </w:p>
        </w:tc>
        <w:tc>
          <w:tcPr>
            <w:tcW w:w="3400" w:type="dxa"/>
            <w:tcBorders>
              <w:top w:val="nil"/>
              <w:left w:val="nil"/>
              <w:bottom w:val="single" w:sz="4" w:space="0" w:color="auto"/>
              <w:right w:val="single" w:sz="4" w:space="0" w:color="auto"/>
            </w:tcBorders>
            <w:shd w:val="clear" w:color="auto" w:fill="auto"/>
            <w:vAlign w:val="bottom"/>
            <w:hideMark/>
          </w:tcPr>
          <w:p w14:paraId="5772F62A" w14:textId="77777777" w:rsidR="00BB6FBD" w:rsidRPr="00BB6FBD" w:rsidRDefault="00BB6FBD" w:rsidP="00BB6FBD">
            <w:pPr>
              <w:spacing w:before="0"/>
              <w:jc w:val="left"/>
              <w:rPr>
                <w:rFonts w:ascii="Times New Roman" w:hAnsi="Times New Roman"/>
                <w:color w:val="000000"/>
                <w:szCs w:val="22"/>
              </w:rPr>
            </w:pPr>
            <w:r w:rsidRPr="00BB6FBD">
              <w:rPr>
                <w:rFonts w:ascii="Times New Roman" w:hAnsi="Times New Roman"/>
                <w:color w:val="000000"/>
                <w:szCs w:val="22"/>
              </w:rPr>
              <w:t>City of Federal Way uses both Chapter 19.120 and Appendix J of the International Building Code.</w:t>
            </w:r>
          </w:p>
        </w:tc>
      </w:tr>
    </w:tbl>
    <w:p w14:paraId="5CBA385D" w14:textId="77777777" w:rsidR="00DF5118" w:rsidRPr="0034432A" w:rsidRDefault="00DF5118" w:rsidP="002D1F15">
      <w:pPr>
        <w:pStyle w:val="BodyTxtBullets"/>
        <w:ind w:left="0" w:firstLine="0"/>
        <w:jc w:val="center"/>
        <w:rPr>
          <w:rFonts w:ascii="Times New Roman" w:hAnsi="Times New Roman"/>
          <w:sz w:val="24"/>
          <w:szCs w:val="24"/>
        </w:rPr>
      </w:pPr>
    </w:p>
    <w:p w14:paraId="6F112990" w14:textId="77777777" w:rsidR="00DF5118" w:rsidRPr="00DB570F" w:rsidRDefault="00DF5118" w:rsidP="002D1F15">
      <w:pPr>
        <w:pStyle w:val="BodyTxtBullets"/>
        <w:ind w:left="0" w:firstLine="0"/>
        <w:jc w:val="center"/>
        <w:rPr>
          <w:rFonts w:ascii="Times New Roman" w:hAnsi="Times New Roman"/>
          <w:sz w:val="24"/>
          <w:szCs w:val="24"/>
        </w:rPr>
      </w:pPr>
    </w:p>
    <w:tbl>
      <w:tblPr>
        <w:tblW w:w="10360" w:type="dxa"/>
        <w:jc w:val="center"/>
        <w:tblLook w:val="04A0" w:firstRow="1" w:lastRow="0" w:firstColumn="1" w:lastColumn="0" w:noHBand="0" w:noVBand="1"/>
      </w:tblPr>
      <w:tblGrid>
        <w:gridCol w:w="1620"/>
        <w:gridCol w:w="3460"/>
        <w:gridCol w:w="1880"/>
        <w:gridCol w:w="3400"/>
      </w:tblGrid>
      <w:tr w:rsidR="00302227" w:rsidRPr="00302227" w14:paraId="0FA2EBEA" w14:textId="77777777" w:rsidTr="002D1F15">
        <w:trPr>
          <w:trHeight w:val="285"/>
          <w:jc w:val="center"/>
        </w:trPr>
        <w:tc>
          <w:tcPr>
            <w:tcW w:w="103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00747B18" w14:textId="77777777" w:rsidR="00302227" w:rsidRPr="00302227" w:rsidRDefault="00302227" w:rsidP="00302227">
            <w:pPr>
              <w:spacing w:before="0"/>
              <w:jc w:val="center"/>
              <w:rPr>
                <w:rFonts w:ascii="Times New Roman" w:hAnsi="Times New Roman"/>
                <w:b/>
                <w:bCs/>
                <w:color w:val="000000"/>
                <w:szCs w:val="22"/>
              </w:rPr>
            </w:pPr>
            <w:r w:rsidRPr="00302227">
              <w:rPr>
                <w:rFonts w:ascii="Times New Roman" w:hAnsi="Times New Roman"/>
                <w:b/>
                <w:bCs/>
                <w:color w:val="000000"/>
                <w:szCs w:val="22"/>
              </w:rPr>
              <w:t>King County Code to Federal Way Revised Code (FWRC) Reference Table</w:t>
            </w:r>
          </w:p>
        </w:tc>
      </w:tr>
      <w:tr w:rsidR="00302227" w:rsidRPr="00302227" w14:paraId="23E47F37" w14:textId="77777777" w:rsidTr="002D1F15">
        <w:trPr>
          <w:trHeight w:val="855"/>
          <w:jc w:val="center"/>
        </w:trPr>
        <w:tc>
          <w:tcPr>
            <w:tcW w:w="1620" w:type="dxa"/>
            <w:tcBorders>
              <w:top w:val="nil"/>
              <w:left w:val="single" w:sz="4" w:space="0" w:color="auto"/>
              <w:bottom w:val="single" w:sz="4" w:space="0" w:color="auto"/>
              <w:right w:val="single" w:sz="4" w:space="0" w:color="auto"/>
            </w:tcBorders>
            <w:shd w:val="clear" w:color="auto" w:fill="auto"/>
            <w:vAlign w:val="bottom"/>
            <w:hideMark/>
          </w:tcPr>
          <w:p w14:paraId="78411937" w14:textId="77777777" w:rsidR="00302227" w:rsidRPr="00302227" w:rsidRDefault="00302227" w:rsidP="00302227">
            <w:pPr>
              <w:spacing w:before="0"/>
              <w:jc w:val="center"/>
              <w:rPr>
                <w:rFonts w:ascii="Times New Roman" w:hAnsi="Times New Roman"/>
                <w:b/>
                <w:bCs/>
                <w:color w:val="000000"/>
                <w:szCs w:val="22"/>
              </w:rPr>
            </w:pPr>
            <w:r w:rsidRPr="00302227">
              <w:rPr>
                <w:rFonts w:ascii="Times New Roman" w:hAnsi="Times New Roman"/>
                <w:b/>
                <w:bCs/>
                <w:color w:val="000000"/>
                <w:szCs w:val="22"/>
              </w:rPr>
              <w:t>King County Code Reference</w:t>
            </w:r>
          </w:p>
        </w:tc>
        <w:tc>
          <w:tcPr>
            <w:tcW w:w="3460" w:type="dxa"/>
            <w:tcBorders>
              <w:top w:val="nil"/>
              <w:left w:val="nil"/>
              <w:bottom w:val="single" w:sz="4" w:space="0" w:color="auto"/>
              <w:right w:val="single" w:sz="4" w:space="0" w:color="auto"/>
            </w:tcBorders>
            <w:shd w:val="clear" w:color="auto" w:fill="auto"/>
            <w:vAlign w:val="bottom"/>
            <w:hideMark/>
          </w:tcPr>
          <w:p w14:paraId="74715AEF" w14:textId="77777777" w:rsidR="00302227" w:rsidRPr="00302227" w:rsidRDefault="00302227" w:rsidP="00302227">
            <w:pPr>
              <w:spacing w:before="0"/>
              <w:jc w:val="center"/>
              <w:rPr>
                <w:rFonts w:ascii="Times New Roman" w:hAnsi="Times New Roman"/>
                <w:b/>
                <w:bCs/>
                <w:color w:val="000000"/>
                <w:szCs w:val="22"/>
              </w:rPr>
            </w:pPr>
            <w:r w:rsidRPr="00302227">
              <w:rPr>
                <w:rFonts w:ascii="Times New Roman" w:hAnsi="Times New Roman"/>
                <w:b/>
                <w:bCs/>
                <w:color w:val="000000"/>
                <w:szCs w:val="22"/>
              </w:rPr>
              <w:t>Subject of Reference</w:t>
            </w:r>
          </w:p>
        </w:tc>
        <w:tc>
          <w:tcPr>
            <w:tcW w:w="1880" w:type="dxa"/>
            <w:tcBorders>
              <w:top w:val="nil"/>
              <w:left w:val="nil"/>
              <w:bottom w:val="single" w:sz="4" w:space="0" w:color="auto"/>
              <w:right w:val="single" w:sz="4" w:space="0" w:color="auto"/>
            </w:tcBorders>
            <w:shd w:val="clear" w:color="auto" w:fill="auto"/>
            <w:vAlign w:val="bottom"/>
            <w:hideMark/>
          </w:tcPr>
          <w:p w14:paraId="3BBA8679" w14:textId="77777777" w:rsidR="00302227" w:rsidRPr="00302227" w:rsidRDefault="00302227" w:rsidP="00302227">
            <w:pPr>
              <w:spacing w:before="0"/>
              <w:jc w:val="center"/>
              <w:rPr>
                <w:rFonts w:ascii="Times New Roman" w:hAnsi="Times New Roman"/>
                <w:b/>
                <w:bCs/>
                <w:color w:val="000000"/>
                <w:szCs w:val="22"/>
              </w:rPr>
            </w:pPr>
            <w:r w:rsidRPr="00302227">
              <w:rPr>
                <w:rFonts w:ascii="Times New Roman" w:hAnsi="Times New Roman"/>
                <w:b/>
                <w:bCs/>
                <w:color w:val="000000"/>
                <w:szCs w:val="22"/>
              </w:rPr>
              <w:t>FWRC Equivalent</w:t>
            </w:r>
          </w:p>
        </w:tc>
        <w:tc>
          <w:tcPr>
            <w:tcW w:w="3400" w:type="dxa"/>
            <w:tcBorders>
              <w:top w:val="nil"/>
              <w:left w:val="nil"/>
              <w:bottom w:val="single" w:sz="4" w:space="0" w:color="auto"/>
              <w:right w:val="single" w:sz="4" w:space="0" w:color="auto"/>
            </w:tcBorders>
            <w:shd w:val="clear" w:color="auto" w:fill="auto"/>
            <w:vAlign w:val="bottom"/>
            <w:hideMark/>
          </w:tcPr>
          <w:p w14:paraId="7DC5AF56" w14:textId="77777777" w:rsidR="00302227" w:rsidRPr="00302227" w:rsidRDefault="00302227" w:rsidP="00302227">
            <w:pPr>
              <w:spacing w:before="0"/>
              <w:jc w:val="center"/>
              <w:rPr>
                <w:rFonts w:ascii="Times New Roman" w:hAnsi="Times New Roman"/>
                <w:b/>
                <w:bCs/>
                <w:color w:val="000000"/>
                <w:szCs w:val="22"/>
              </w:rPr>
            </w:pPr>
            <w:r w:rsidRPr="00302227">
              <w:rPr>
                <w:rFonts w:ascii="Times New Roman" w:hAnsi="Times New Roman"/>
                <w:b/>
                <w:bCs/>
                <w:color w:val="000000"/>
                <w:szCs w:val="22"/>
              </w:rPr>
              <w:t>Comment</w:t>
            </w:r>
          </w:p>
        </w:tc>
      </w:tr>
      <w:tr w:rsidR="00302227" w:rsidRPr="00302227" w14:paraId="6911E899" w14:textId="77777777" w:rsidTr="002D1F15">
        <w:trPr>
          <w:trHeight w:val="900"/>
          <w:jc w:val="center"/>
        </w:trPr>
        <w:tc>
          <w:tcPr>
            <w:tcW w:w="1620" w:type="dxa"/>
            <w:tcBorders>
              <w:top w:val="nil"/>
              <w:left w:val="single" w:sz="4" w:space="0" w:color="auto"/>
              <w:bottom w:val="single" w:sz="4" w:space="0" w:color="auto"/>
              <w:right w:val="single" w:sz="4" w:space="0" w:color="auto"/>
            </w:tcBorders>
            <w:shd w:val="clear" w:color="auto" w:fill="auto"/>
            <w:vAlign w:val="bottom"/>
            <w:hideMark/>
          </w:tcPr>
          <w:p w14:paraId="0FF115F5" w14:textId="77777777" w:rsidR="00302227" w:rsidRPr="00302227" w:rsidRDefault="00302227" w:rsidP="00302227">
            <w:pPr>
              <w:spacing w:before="0"/>
              <w:jc w:val="center"/>
              <w:rPr>
                <w:rFonts w:ascii="Times New Roman" w:hAnsi="Times New Roman"/>
                <w:color w:val="000000"/>
                <w:szCs w:val="22"/>
              </w:rPr>
            </w:pPr>
            <w:r w:rsidRPr="00302227">
              <w:rPr>
                <w:rFonts w:ascii="Times New Roman" w:hAnsi="Times New Roman"/>
                <w:color w:val="000000"/>
                <w:szCs w:val="22"/>
              </w:rPr>
              <w:t>KCC 16.82.095(A)</w:t>
            </w:r>
          </w:p>
        </w:tc>
        <w:tc>
          <w:tcPr>
            <w:tcW w:w="3460" w:type="dxa"/>
            <w:tcBorders>
              <w:top w:val="nil"/>
              <w:left w:val="nil"/>
              <w:bottom w:val="single" w:sz="4" w:space="0" w:color="auto"/>
              <w:right w:val="single" w:sz="4" w:space="0" w:color="auto"/>
            </w:tcBorders>
            <w:shd w:val="clear" w:color="auto" w:fill="auto"/>
            <w:vAlign w:val="bottom"/>
            <w:hideMark/>
          </w:tcPr>
          <w:p w14:paraId="2EE41B97" w14:textId="77777777" w:rsidR="00302227" w:rsidRPr="00302227" w:rsidRDefault="00302227" w:rsidP="00302227">
            <w:pPr>
              <w:spacing w:before="0"/>
              <w:jc w:val="left"/>
              <w:rPr>
                <w:rFonts w:ascii="Times New Roman" w:hAnsi="Times New Roman"/>
                <w:color w:val="000000"/>
                <w:szCs w:val="22"/>
              </w:rPr>
            </w:pPr>
            <w:r w:rsidRPr="00302227">
              <w:rPr>
                <w:rFonts w:ascii="Times New Roman" w:hAnsi="Times New Roman"/>
                <w:color w:val="000000"/>
                <w:szCs w:val="22"/>
              </w:rPr>
              <w:t>Erosion and sediment control standards: Seasonal limitation period</w:t>
            </w:r>
          </w:p>
        </w:tc>
        <w:tc>
          <w:tcPr>
            <w:tcW w:w="1880" w:type="dxa"/>
            <w:tcBorders>
              <w:top w:val="nil"/>
              <w:left w:val="nil"/>
              <w:bottom w:val="single" w:sz="4" w:space="0" w:color="auto"/>
              <w:right w:val="single" w:sz="4" w:space="0" w:color="auto"/>
            </w:tcBorders>
            <w:shd w:val="clear" w:color="auto" w:fill="auto"/>
            <w:vAlign w:val="bottom"/>
            <w:hideMark/>
          </w:tcPr>
          <w:p w14:paraId="0003438E" w14:textId="77777777" w:rsidR="00302227" w:rsidRPr="00302227" w:rsidRDefault="00302227" w:rsidP="00302227">
            <w:pPr>
              <w:spacing w:before="0"/>
              <w:jc w:val="center"/>
              <w:rPr>
                <w:rFonts w:ascii="Times New Roman" w:hAnsi="Times New Roman"/>
                <w:color w:val="000000"/>
                <w:szCs w:val="22"/>
              </w:rPr>
            </w:pPr>
            <w:r w:rsidRPr="00302227">
              <w:rPr>
                <w:rFonts w:ascii="Times New Roman" w:hAnsi="Times New Roman"/>
                <w:color w:val="000000"/>
                <w:szCs w:val="22"/>
              </w:rPr>
              <w:t>No Equivalent</w:t>
            </w:r>
          </w:p>
        </w:tc>
        <w:tc>
          <w:tcPr>
            <w:tcW w:w="3400" w:type="dxa"/>
            <w:tcBorders>
              <w:top w:val="nil"/>
              <w:left w:val="nil"/>
              <w:bottom w:val="single" w:sz="4" w:space="0" w:color="auto"/>
              <w:right w:val="single" w:sz="4" w:space="0" w:color="auto"/>
            </w:tcBorders>
            <w:shd w:val="clear" w:color="auto" w:fill="auto"/>
            <w:vAlign w:val="bottom"/>
            <w:hideMark/>
          </w:tcPr>
          <w:p w14:paraId="18434DF2" w14:textId="77777777" w:rsidR="00302227" w:rsidRPr="00302227" w:rsidRDefault="00302227" w:rsidP="00302227">
            <w:pPr>
              <w:spacing w:before="0"/>
              <w:jc w:val="left"/>
              <w:rPr>
                <w:rFonts w:ascii="Times New Roman" w:hAnsi="Times New Roman"/>
                <w:color w:val="000000"/>
                <w:szCs w:val="22"/>
              </w:rPr>
            </w:pPr>
            <w:r w:rsidRPr="00302227">
              <w:rPr>
                <w:rFonts w:ascii="Times New Roman" w:hAnsi="Times New Roman"/>
                <w:color w:val="000000"/>
                <w:szCs w:val="22"/>
              </w:rPr>
              <w:t>The City follows the King County standards manuals per Code Section 16.20.010</w:t>
            </w:r>
          </w:p>
        </w:tc>
      </w:tr>
      <w:tr w:rsidR="00302227" w:rsidRPr="00302227" w14:paraId="367F22FF" w14:textId="77777777" w:rsidTr="002D1F15">
        <w:trPr>
          <w:trHeight w:val="900"/>
          <w:jc w:val="center"/>
        </w:trPr>
        <w:tc>
          <w:tcPr>
            <w:tcW w:w="1620" w:type="dxa"/>
            <w:tcBorders>
              <w:top w:val="nil"/>
              <w:left w:val="single" w:sz="4" w:space="0" w:color="auto"/>
              <w:bottom w:val="single" w:sz="4" w:space="0" w:color="auto"/>
              <w:right w:val="single" w:sz="4" w:space="0" w:color="auto"/>
            </w:tcBorders>
            <w:shd w:val="clear" w:color="auto" w:fill="auto"/>
            <w:vAlign w:val="bottom"/>
            <w:hideMark/>
          </w:tcPr>
          <w:p w14:paraId="6F151946" w14:textId="77777777" w:rsidR="00302227" w:rsidRPr="00302227" w:rsidRDefault="00302227" w:rsidP="00302227">
            <w:pPr>
              <w:spacing w:before="0"/>
              <w:jc w:val="center"/>
              <w:rPr>
                <w:rFonts w:ascii="Times New Roman" w:hAnsi="Times New Roman"/>
                <w:color w:val="000000"/>
                <w:szCs w:val="22"/>
              </w:rPr>
            </w:pPr>
            <w:r w:rsidRPr="00302227">
              <w:rPr>
                <w:rFonts w:ascii="Times New Roman" w:hAnsi="Times New Roman"/>
                <w:color w:val="000000"/>
                <w:szCs w:val="22"/>
              </w:rPr>
              <w:t>KCC 16.82.100(F)</w:t>
            </w:r>
          </w:p>
        </w:tc>
        <w:tc>
          <w:tcPr>
            <w:tcW w:w="3460" w:type="dxa"/>
            <w:tcBorders>
              <w:top w:val="nil"/>
              <w:left w:val="nil"/>
              <w:bottom w:val="single" w:sz="4" w:space="0" w:color="auto"/>
              <w:right w:val="single" w:sz="4" w:space="0" w:color="auto"/>
            </w:tcBorders>
            <w:shd w:val="clear" w:color="auto" w:fill="auto"/>
            <w:vAlign w:val="bottom"/>
            <w:hideMark/>
          </w:tcPr>
          <w:p w14:paraId="177772F1" w14:textId="77777777" w:rsidR="00302227" w:rsidRPr="00302227" w:rsidRDefault="00302227" w:rsidP="00302227">
            <w:pPr>
              <w:spacing w:before="0"/>
              <w:jc w:val="left"/>
              <w:rPr>
                <w:rFonts w:ascii="Times New Roman" w:hAnsi="Times New Roman"/>
                <w:color w:val="000000"/>
                <w:szCs w:val="22"/>
              </w:rPr>
            </w:pPr>
            <w:r w:rsidRPr="00302227">
              <w:rPr>
                <w:rFonts w:ascii="Times New Roman" w:hAnsi="Times New Roman"/>
                <w:color w:val="000000"/>
                <w:szCs w:val="22"/>
              </w:rPr>
              <w:t>Grading Standards: Preservation of Duff Layer</w:t>
            </w:r>
          </w:p>
        </w:tc>
        <w:tc>
          <w:tcPr>
            <w:tcW w:w="1880" w:type="dxa"/>
            <w:tcBorders>
              <w:top w:val="nil"/>
              <w:left w:val="nil"/>
              <w:bottom w:val="single" w:sz="4" w:space="0" w:color="auto"/>
              <w:right w:val="single" w:sz="4" w:space="0" w:color="auto"/>
            </w:tcBorders>
            <w:shd w:val="clear" w:color="auto" w:fill="auto"/>
            <w:vAlign w:val="bottom"/>
            <w:hideMark/>
          </w:tcPr>
          <w:p w14:paraId="5C81393A" w14:textId="77777777" w:rsidR="00302227" w:rsidRPr="00302227" w:rsidRDefault="00302227" w:rsidP="00302227">
            <w:pPr>
              <w:spacing w:before="0"/>
              <w:jc w:val="center"/>
              <w:rPr>
                <w:rFonts w:ascii="Times New Roman" w:hAnsi="Times New Roman"/>
                <w:color w:val="000000"/>
                <w:szCs w:val="22"/>
              </w:rPr>
            </w:pPr>
            <w:r w:rsidRPr="00302227">
              <w:rPr>
                <w:rFonts w:ascii="Times New Roman" w:hAnsi="Times New Roman"/>
                <w:color w:val="000000"/>
                <w:szCs w:val="22"/>
              </w:rPr>
              <w:t>No Equivalent</w:t>
            </w:r>
          </w:p>
        </w:tc>
        <w:tc>
          <w:tcPr>
            <w:tcW w:w="3400" w:type="dxa"/>
            <w:tcBorders>
              <w:top w:val="nil"/>
              <w:left w:val="nil"/>
              <w:bottom w:val="single" w:sz="4" w:space="0" w:color="auto"/>
              <w:right w:val="single" w:sz="4" w:space="0" w:color="auto"/>
            </w:tcBorders>
            <w:shd w:val="clear" w:color="auto" w:fill="auto"/>
            <w:vAlign w:val="bottom"/>
            <w:hideMark/>
          </w:tcPr>
          <w:p w14:paraId="647D5051" w14:textId="77777777" w:rsidR="00302227" w:rsidRPr="00302227" w:rsidRDefault="00302227" w:rsidP="00302227">
            <w:pPr>
              <w:spacing w:before="0"/>
              <w:jc w:val="left"/>
              <w:rPr>
                <w:rFonts w:ascii="Times New Roman" w:hAnsi="Times New Roman"/>
                <w:color w:val="000000"/>
                <w:szCs w:val="22"/>
              </w:rPr>
            </w:pPr>
            <w:r w:rsidRPr="00302227">
              <w:rPr>
                <w:rFonts w:ascii="Times New Roman" w:hAnsi="Times New Roman"/>
                <w:color w:val="000000"/>
                <w:szCs w:val="22"/>
              </w:rPr>
              <w:t>The City follows the King County standards manuals per Code Section 16.20.010</w:t>
            </w:r>
          </w:p>
        </w:tc>
      </w:tr>
      <w:tr w:rsidR="00302227" w:rsidRPr="00302227" w14:paraId="6AC8F7D3" w14:textId="77777777" w:rsidTr="002D1F15">
        <w:trPr>
          <w:trHeight w:val="900"/>
          <w:jc w:val="center"/>
        </w:trPr>
        <w:tc>
          <w:tcPr>
            <w:tcW w:w="1620" w:type="dxa"/>
            <w:tcBorders>
              <w:top w:val="nil"/>
              <w:left w:val="single" w:sz="4" w:space="0" w:color="auto"/>
              <w:bottom w:val="single" w:sz="4" w:space="0" w:color="auto"/>
              <w:right w:val="single" w:sz="4" w:space="0" w:color="auto"/>
            </w:tcBorders>
            <w:shd w:val="clear" w:color="auto" w:fill="auto"/>
            <w:vAlign w:val="bottom"/>
            <w:hideMark/>
          </w:tcPr>
          <w:p w14:paraId="466E55DF" w14:textId="77777777" w:rsidR="00302227" w:rsidRPr="00302227" w:rsidRDefault="00302227" w:rsidP="00302227">
            <w:pPr>
              <w:spacing w:before="0"/>
              <w:jc w:val="center"/>
              <w:rPr>
                <w:rFonts w:ascii="Times New Roman" w:hAnsi="Times New Roman"/>
                <w:color w:val="000000"/>
                <w:szCs w:val="22"/>
              </w:rPr>
            </w:pPr>
            <w:r w:rsidRPr="00302227">
              <w:rPr>
                <w:rFonts w:ascii="Times New Roman" w:hAnsi="Times New Roman"/>
                <w:color w:val="000000"/>
                <w:szCs w:val="22"/>
              </w:rPr>
              <w:t>KCC 16.82.100(G)</w:t>
            </w:r>
          </w:p>
        </w:tc>
        <w:tc>
          <w:tcPr>
            <w:tcW w:w="3460" w:type="dxa"/>
            <w:tcBorders>
              <w:top w:val="nil"/>
              <w:left w:val="nil"/>
              <w:bottom w:val="single" w:sz="4" w:space="0" w:color="auto"/>
              <w:right w:val="single" w:sz="4" w:space="0" w:color="auto"/>
            </w:tcBorders>
            <w:shd w:val="clear" w:color="auto" w:fill="auto"/>
            <w:vAlign w:val="bottom"/>
            <w:hideMark/>
          </w:tcPr>
          <w:p w14:paraId="11E11F8F" w14:textId="77777777" w:rsidR="00302227" w:rsidRPr="00302227" w:rsidRDefault="00302227" w:rsidP="00302227">
            <w:pPr>
              <w:spacing w:before="0"/>
              <w:jc w:val="left"/>
              <w:rPr>
                <w:rFonts w:ascii="Times New Roman" w:hAnsi="Times New Roman"/>
                <w:color w:val="000000"/>
                <w:szCs w:val="22"/>
              </w:rPr>
            </w:pPr>
            <w:r w:rsidRPr="00302227">
              <w:rPr>
                <w:rFonts w:ascii="Times New Roman" w:hAnsi="Times New Roman"/>
                <w:color w:val="000000"/>
                <w:szCs w:val="22"/>
              </w:rPr>
              <w:t>Grading Standards: Soil Amendments</w:t>
            </w:r>
          </w:p>
        </w:tc>
        <w:tc>
          <w:tcPr>
            <w:tcW w:w="1880" w:type="dxa"/>
            <w:tcBorders>
              <w:top w:val="nil"/>
              <w:left w:val="nil"/>
              <w:bottom w:val="single" w:sz="4" w:space="0" w:color="auto"/>
              <w:right w:val="single" w:sz="4" w:space="0" w:color="auto"/>
            </w:tcBorders>
            <w:shd w:val="clear" w:color="auto" w:fill="auto"/>
            <w:vAlign w:val="bottom"/>
            <w:hideMark/>
          </w:tcPr>
          <w:p w14:paraId="048478BC" w14:textId="77777777" w:rsidR="00302227" w:rsidRPr="00302227" w:rsidRDefault="00302227" w:rsidP="00302227">
            <w:pPr>
              <w:spacing w:before="0"/>
              <w:jc w:val="center"/>
              <w:rPr>
                <w:rFonts w:ascii="Times New Roman" w:hAnsi="Times New Roman"/>
                <w:color w:val="000000"/>
                <w:szCs w:val="22"/>
              </w:rPr>
            </w:pPr>
            <w:r w:rsidRPr="00302227">
              <w:rPr>
                <w:rFonts w:ascii="Times New Roman" w:hAnsi="Times New Roman"/>
                <w:color w:val="000000"/>
                <w:szCs w:val="22"/>
              </w:rPr>
              <w:t>No Equivalent</w:t>
            </w:r>
          </w:p>
        </w:tc>
        <w:tc>
          <w:tcPr>
            <w:tcW w:w="3400" w:type="dxa"/>
            <w:tcBorders>
              <w:top w:val="nil"/>
              <w:left w:val="nil"/>
              <w:bottom w:val="single" w:sz="4" w:space="0" w:color="auto"/>
              <w:right w:val="single" w:sz="4" w:space="0" w:color="auto"/>
            </w:tcBorders>
            <w:shd w:val="clear" w:color="auto" w:fill="auto"/>
            <w:vAlign w:val="bottom"/>
            <w:hideMark/>
          </w:tcPr>
          <w:p w14:paraId="69187838" w14:textId="77777777" w:rsidR="00302227" w:rsidRPr="00302227" w:rsidRDefault="00302227" w:rsidP="00302227">
            <w:pPr>
              <w:spacing w:before="0"/>
              <w:jc w:val="left"/>
              <w:rPr>
                <w:rFonts w:ascii="Times New Roman" w:hAnsi="Times New Roman"/>
                <w:color w:val="000000"/>
                <w:szCs w:val="22"/>
              </w:rPr>
            </w:pPr>
            <w:r w:rsidRPr="00302227">
              <w:rPr>
                <w:rFonts w:ascii="Times New Roman" w:hAnsi="Times New Roman"/>
                <w:color w:val="000000"/>
                <w:szCs w:val="22"/>
              </w:rPr>
              <w:t>The City follows the King County standards manuals per Code Section 16.20.010</w:t>
            </w:r>
          </w:p>
        </w:tc>
      </w:tr>
      <w:tr w:rsidR="00302227" w:rsidRPr="00302227" w14:paraId="382E6BB6" w14:textId="77777777" w:rsidTr="002D1F15">
        <w:trPr>
          <w:trHeight w:val="600"/>
          <w:jc w:val="center"/>
        </w:trPr>
        <w:tc>
          <w:tcPr>
            <w:tcW w:w="1620" w:type="dxa"/>
            <w:tcBorders>
              <w:top w:val="nil"/>
              <w:left w:val="single" w:sz="4" w:space="0" w:color="auto"/>
              <w:bottom w:val="single" w:sz="4" w:space="0" w:color="auto"/>
              <w:right w:val="single" w:sz="4" w:space="0" w:color="auto"/>
            </w:tcBorders>
            <w:shd w:val="clear" w:color="auto" w:fill="auto"/>
            <w:vAlign w:val="bottom"/>
            <w:hideMark/>
          </w:tcPr>
          <w:p w14:paraId="3AD840AE" w14:textId="77777777" w:rsidR="00302227" w:rsidRPr="00302227" w:rsidRDefault="00302227" w:rsidP="00302227">
            <w:pPr>
              <w:spacing w:before="0"/>
              <w:jc w:val="center"/>
              <w:rPr>
                <w:rFonts w:ascii="Times New Roman" w:hAnsi="Times New Roman"/>
                <w:color w:val="000000"/>
                <w:szCs w:val="22"/>
              </w:rPr>
            </w:pPr>
            <w:r w:rsidRPr="00302227">
              <w:rPr>
                <w:rFonts w:ascii="Times New Roman" w:hAnsi="Times New Roman"/>
                <w:color w:val="000000"/>
                <w:szCs w:val="22"/>
              </w:rPr>
              <w:t>KCC 16.82.150</w:t>
            </w:r>
          </w:p>
        </w:tc>
        <w:tc>
          <w:tcPr>
            <w:tcW w:w="3460" w:type="dxa"/>
            <w:tcBorders>
              <w:top w:val="nil"/>
              <w:left w:val="nil"/>
              <w:bottom w:val="single" w:sz="4" w:space="0" w:color="auto"/>
              <w:right w:val="single" w:sz="4" w:space="0" w:color="auto"/>
            </w:tcBorders>
            <w:shd w:val="clear" w:color="auto" w:fill="auto"/>
            <w:vAlign w:val="bottom"/>
            <w:hideMark/>
          </w:tcPr>
          <w:p w14:paraId="153623C3" w14:textId="77777777" w:rsidR="00302227" w:rsidRPr="00302227" w:rsidRDefault="00302227" w:rsidP="00302227">
            <w:pPr>
              <w:spacing w:before="0"/>
              <w:jc w:val="left"/>
              <w:rPr>
                <w:rFonts w:ascii="Times New Roman" w:hAnsi="Times New Roman"/>
                <w:color w:val="000000"/>
                <w:szCs w:val="22"/>
              </w:rPr>
            </w:pPr>
            <w:r w:rsidRPr="00302227">
              <w:rPr>
                <w:rFonts w:ascii="Times New Roman" w:hAnsi="Times New Roman"/>
                <w:color w:val="000000"/>
                <w:szCs w:val="22"/>
              </w:rPr>
              <w:t>Clearing standards for individual lots in the rural zone</w:t>
            </w:r>
          </w:p>
        </w:tc>
        <w:tc>
          <w:tcPr>
            <w:tcW w:w="1880" w:type="dxa"/>
            <w:tcBorders>
              <w:top w:val="nil"/>
              <w:left w:val="nil"/>
              <w:bottom w:val="single" w:sz="4" w:space="0" w:color="auto"/>
              <w:right w:val="single" w:sz="4" w:space="0" w:color="auto"/>
            </w:tcBorders>
            <w:shd w:val="clear" w:color="auto" w:fill="auto"/>
            <w:vAlign w:val="bottom"/>
            <w:hideMark/>
          </w:tcPr>
          <w:p w14:paraId="5906AD6E" w14:textId="77777777" w:rsidR="00302227" w:rsidRPr="00302227" w:rsidRDefault="00302227" w:rsidP="00302227">
            <w:pPr>
              <w:spacing w:before="0"/>
              <w:jc w:val="center"/>
              <w:rPr>
                <w:rFonts w:ascii="Times New Roman" w:hAnsi="Times New Roman"/>
                <w:color w:val="000000"/>
                <w:szCs w:val="22"/>
              </w:rPr>
            </w:pPr>
            <w:r w:rsidRPr="00302227">
              <w:rPr>
                <w:rFonts w:ascii="Times New Roman" w:hAnsi="Times New Roman"/>
                <w:color w:val="000000"/>
                <w:szCs w:val="22"/>
              </w:rPr>
              <w:t>Not applicable</w:t>
            </w:r>
          </w:p>
        </w:tc>
        <w:tc>
          <w:tcPr>
            <w:tcW w:w="3400" w:type="dxa"/>
            <w:tcBorders>
              <w:top w:val="nil"/>
              <w:left w:val="nil"/>
              <w:bottom w:val="single" w:sz="4" w:space="0" w:color="auto"/>
              <w:right w:val="single" w:sz="4" w:space="0" w:color="auto"/>
            </w:tcBorders>
            <w:shd w:val="clear" w:color="auto" w:fill="auto"/>
            <w:vAlign w:val="bottom"/>
            <w:hideMark/>
          </w:tcPr>
          <w:p w14:paraId="70383AA3" w14:textId="77777777" w:rsidR="00302227" w:rsidRPr="00302227" w:rsidRDefault="00302227" w:rsidP="00302227">
            <w:pPr>
              <w:spacing w:before="0"/>
              <w:jc w:val="left"/>
              <w:rPr>
                <w:rFonts w:ascii="Times New Roman" w:hAnsi="Times New Roman"/>
                <w:color w:val="000000"/>
                <w:szCs w:val="22"/>
              </w:rPr>
            </w:pPr>
            <w:r w:rsidRPr="00302227">
              <w:rPr>
                <w:rFonts w:ascii="Times New Roman" w:hAnsi="Times New Roman"/>
                <w:color w:val="000000"/>
                <w:szCs w:val="22"/>
              </w:rPr>
              <w:t>FWRC does not contain rural zoning classification</w:t>
            </w:r>
          </w:p>
        </w:tc>
      </w:tr>
      <w:tr w:rsidR="00302227" w:rsidRPr="00302227" w14:paraId="6AA5C2AB" w14:textId="77777777" w:rsidTr="002D1F15">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bottom"/>
            <w:hideMark/>
          </w:tcPr>
          <w:p w14:paraId="67E6FF8E" w14:textId="77777777" w:rsidR="00302227" w:rsidRPr="00302227" w:rsidRDefault="00302227" w:rsidP="00302227">
            <w:pPr>
              <w:spacing w:before="0"/>
              <w:jc w:val="center"/>
              <w:rPr>
                <w:rFonts w:ascii="Times New Roman" w:hAnsi="Times New Roman"/>
                <w:color w:val="000000"/>
                <w:szCs w:val="22"/>
              </w:rPr>
            </w:pPr>
            <w:r w:rsidRPr="00302227">
              <w:rPr>
                <w:rFonts w:ascii="Times New Roman" w:hAnsi="Times New Roman"/>
                <w:color w:val="000000"/>
                <w:szCs w:val="22"/>
              </w:rPr>
              <w:t>KCC 20.20</w:t>
            </w:r>
          </w:p>
        </w:tc>
        <w:tc>
          <w:tcPr>
            <w:tcW w:w="3460" w:type="dxa"/>
            <w:tcBorders>
              <w:top w:val="nil"/>
              <w:left w:val="nil"/>
              <w:bottom w:val="single" w:sz="4" w:space="0" w:color="auto"/>
              <w:right w:val="single" w:sz="4" w:space="0" w:color="auto"/>
            </w:tcBorders>
            <w:shd w:val="clear" w:color="auto" w:fill="auto"/>
            <w:vAlign w:val="bottom"/>
            <w:hideMark/>
          </w:tcPr>
          <w:p w14:paraId="23E6CDA5" w14:textId="77777777" w:rsidR="00302227" w:rsidRPr="00302227" w:rsidRDefault="00302227" w:rsidP="00302227">
            <w:pPr>
              <w:spacing w:before="0"/>
              <w:jc w:val="left"/>
              <w:rPr>
                <w:rFonts w:ascii="Times New Roman" w:hAnsi="Times New Roman"/>
                <w:color w:val="000000"/>
                <w:szCs w:val="22"/>
              </w:rPr>
            </w:pPr>
            <w:r w:rsidRPr="00302227">
              <w:rPr>
                <w:rFonts w:ascii="Times New Roman" w:hAnsi="Times New Roman"/>
                <w:color w:val="000000"/>
                <w:szCs w:val="22"/>
              </w:rPr>
              <w:t>Land Use Review Procedures</w:t>
            </w:r>
          </w:p>
        </w:tc>
        <w:tc>
          <w:tcPr>
            <w:tcW w:w="1880" w:type="dxa"/>
            <w:tcBorders>
              <w:top w:val="nil"/>
              <w:left w:val="nil"/>
              <w:bottom w:val="single" w:sz="4" w:space="0" w:color="auto"/>
              <w:right w:val="single" w:sz="4" w:space="0" w:color="auto"/>
            </w:tcBorders>
            <w:shd w:val="clear" w:color="auto" w:fill="auto"/>
            <w:vAlign w:val="bottom"/>
            <w:hideMark/>
          </w:tcPr>
          <w:p w14:paraId="686BEB5C" w14:textId="1C32E76B" w:rsidR="00302227" w:rsidRPr="00302227" w:rsidRDefault="008B160E" w:rsidP="00302227">
            <w:pPr>
              <w:spacing w:before="0"/>
              <w:jc w:val="center"/>
              <w:rPr>
                <w:rFonts w:ascii="Times New Roman" w:hAnsi="Times New Roman"/>
                <w:color w:val="000000"/>
                <w:szCs w:val="22"/>
              </w:rPr>
            </w:pPr>
            <w:proofErr w:type="gramStart"/>
            <w:r>
              <w:rPr>
                <w:rFonts w:ascii="Times New Roman" w:hAnsi="Times New Roman"/>
                <w:color w:val="000000"/>
                <w:szCs w:val="22"/>
              </w:rPr>
              <w:t xml:space="preserve">Title </w:t>
            </w:r>
            <w:r w:rsidRPr="00302227">
              <w:rPr>
                <w:rFonts w:ascii="Times New Roman" w:hAnsi="Times New Roman"/>
                <w:color w:val="000000"/>
                <w:szCs w:val="22"/>
              </w:rPr>
              <w:t xml:space="preserve"> </w:t>
            </w:r>
            <w:r w:rsidR="00302227" w:rsidRPr="00302227">
              <w:rPr>
                <w:rFonts w:ascii="Times New Roman" w:hAnsi="Times New Roman"/>
                <w:color w:val="000000"/>
                <w:szCs w:val="22"/>
              </w:rPr>
              <w:t>19</w:t>
            </w:r>
            <w:proofErr w:type="gramEnd"/>
          </w:p>
        </w:tc>
        <w:tc>
          <w:tcPr>
            <w:tcW w:w="3400" w:type="dxa"/>
            <w:tcBorders>
              <w:top w:val="nil"/>
              <w:left w:val="nil"/>
              <w:bottom w:val="single" w:sz="4" w:space="0" w:color="auto"/>
              <w:right w:val="single" w:sz="4" w:space="0" w:color="auto"/>
            </w:tcBorders>
            <w:shd w:val="clear" w:color="auto" w:fill="auto"/>
            <w:vAlign w:val="bottom"/>
            <w:hideMark/>
          </w:tcPr>
          <w:p w14:paraId="0F312003" w14:textId="77777777" w:rsidR="00302227" w:rsidRPr="00302227" w:rsidRDefault="00302227" w:rsidP="00302227">
            <w:pPr>
              <w:spacing w:before="0"/>
              <w:jc w:val="left"/>
              <w:rPr>
                <w:rFonts w:ascii="Times New Roman" w:hAnsi="Times New Roman"/>
                <w:color w:val="000000"/>
                <w:szCs w:val="22"/>
              </w:rPr>
            </w:pPr>
            <w:r w:rsidRPr="00302227">
              <w:rPr>
                <w:rFonts w:ascii="Times New Roman" w:hAnsi="Times New Roman"/>
                <w:color w:val="000000"/>
                <w:szCs w:val="22"/>
              </w:rPr>
              <w:t> </w:t>
            </w:r>
          </w:p>
        </w:tc>
      </w:tr>
      <w:tr w:rsidR="00302227" w:rsidRPr="00302227" w14:paraId="57B617FF" w14:textId="77777777" w:rsidTr="002D1F15">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bottom"/>
            <w:hideMark/>
          </w:tcPr>
          <w:p w14:paraId="742A0112" w14:textId="3F02B9A4" w:rsidR="00302227" w:rsidRPr="00302227" w:rsidRDefault="00302227" w:rsidP="003F498E">
            <w:pPr>
              <w:spacing w:before="0"/>
              <w:jc w:val="center"/>
              <w:rPr>
                <w:rFonts w:ascii="Times New Roman" w:hAnsi="Times New Roman"/>
                <w:color w:val="000000"/>
                <w:szCs w:val="22"/>
              </w:rPr>
            </w:pPr>
            <w:r w:rsidRPr="00302227">
              <w:rPr>
                <w:rFonts w:ascii="Times New Roman" w:hAnsi="Times New Roman"/>
                <w:color w:val="000000"/>
                <w:szCs w:val="22"/>
              </w:rPr>
              <w:t>KCC 2</w:t>
            </w:r>
            <w:r w:rsidR="006C5480">
              <w:rPr>
                <w:rFonts w:ascii="Times New Roman" w:hAnsi="Times New Roman"/>
                <w:color w:val="000000"/>
                <w:szCs w:val="22"/>
              </w:rPr>
              <w:t>1A.24</w:t>
            </w:r>
            <w:r w:rsidR="003F498E">
              <w:rPr>
                <w:rFonts w:ascii="Times New Roman" w:hAnsi="Times New Roman"/>
                <w:color w:val="000000"/>
                <w:szCs w:val="22"/>
              </w:rPr>
              <w:t>4</w:t>
            </w:r>
          </w:p>
        </w:tc>
        <w:tc>
          <w:tcPr>
            <w:tcW w:w="3460" w:type="dxa"/>
            <w:tcBorders>
              <w:top w:val="nil"/>
              <w:left w:val="nil"/>
              <w:bottom w:val="single" w:sz="4" w:space="0" w:color="auto"/>
              <w:right w:val="single" w:sz="4" w:space="0" w:color="auto"/>
            </w:tcBorders>
            <w:shd w:val="clear" w:color="auto" w:fill="auto"/>
            <w:vAlign w:val="bottom"/>
            <w:hideMark/>
          </w:tcPr>
          <w:p w14:paraId="0A77FF69" w14:textId="77777777" w:rsidR="00302227" w:rsidRPr="00302227" w:rsidRDefault="00302227" w:rsidP="00302227">
            <w:pPr>
              <w:spacing w:before="0"/>
              <w:jc w:val="left"/>
              <w:rPr>
                <w:rFonts w:ascii="Times New Roman" w:hAnsi="Times New Roman"/>
                <w:color w:val="000000"/>
                <w:szCs w:val="22"/>
              </w:rPr>
            </w:pPr>
            <w:r w:rsidRPr="00302227">
              <w:rPr>
                <w:rFonts w:ascii="Times New Roman" w:hAnsi="Times New Roman"/>
                <w:color w:val="000000"/>
                <w:szCs w:val="22"/>
              </w:rPr>
              <w:t>Critical Aquifer Recharge Area</w:t>
            </w:r>
          </w:p>
        </w:tc>
        <w:tc>
          <w:tcPr>
            <w:tcW w:w="1880" w:type="dxa"/>
            <w:tcBorders>
              <w:top w:val="nil"/>
              <w:left w:val="nil"/>
              <w:bottom w:val="single" w:sz="4" w:space="0" w:color="auto"/>
              <w:right w:val="single" w:sz="4" w:space="0" w:color="auto"/>
            </w:tcBorders>
            <w:shd w:val="clear" w:color="auto" w:fill="auto"/>
            <w:vAlign w:val="bottom"/>
            <w:hideMark/>
          </w:tcPr>
          <w:p w14:paraId="388E19F7" w14:textId="77777777" w:rsidR="00302227" w:rsidRPr="00302227" w:rsidRDefault="00302227" w:rsidP="00302227">
            <w:pPr>
              <w:spacing w:before="0"/>
              <w:jc w:val="center"/>
              <w:rPr>
                <w:rFonts w:ascii="Times New Roman" w:hAnsi="Times New Roman"/>
                <w:color w:val="000000"/>
                <w:szCs w:val="22"/>
              </w:rPr>
            </w:pPr>
            <w:r w:rsidRPr="00302227">
              <w:rPr>
                <w:rFonts w:ascii="Times New Roman" w:hAnsi="Times New Roman"/>
                <w:color w:val="000000"/>
                <w:szCs w:val="22"/>
              </w:rPr>
              <w:t>19.145.450</w:t>
            </w:r>
          </w:p>
        </w:tc>
        <w:tc>
          <w:tcPr>
            <w:tcW w:w="3400" w:type="dxa"/>
            <w:tcBorders>
              <w:top w:val="nil"/>
              <w:left w:val="nil"/>
              <w:bottom w:val="single" w:sz="4" w:space="0" w:color="auto"/>
              <w:right w:val="single" w:sz="4" w:space="0" w:color="auto"/>
            </w:tcBorders>
            <w:shd w:val="clear" w:color="auto" w:fill="auto"/>
            <w:vAlign w:val="bottom"/>
            <w:hideMark/>
          </w:tcPr>
          <w:p w14:paraId="3E86E2C3" w14:textId="77777777" w:rsidR="00302227" w:rsidRPr="00302227" w:rsidRDefault="00302227" w:rsidP="006C5480">
            <w:pPr>
              <w:spacing w:before="0"/>
              <w:jc w:val="left"/>
              <w:rPr>
                <w:rFonts w:ascii="Times New Roman" w:hAnsi="Times New Roman"/>
                <w:color w:val="000000"/>
                <w:szCs w:val="22"/>
              </w:rPr>
            </w:pPr>
            <w:r w:rsidRPr="00302227">
              <w:rPr>
                <w:rFonts w:ascii="Times New Roman" w:hAnsi="Times New Roman"/>
                <w:color w:val="000000"/>
                <w:szCs w:val="22"/>
              </w:rPr>
              <w:t> </w:t>
            </w:r>
            <w:r w:rsidR="003F498E">
              <w:rPr>
                <w:rFonts w:ascii="Times New Roman" w:hAnsi="Times New Roman"/>
                <w:color w:val="000000"/>
                <w:szCs w:val="22"/>
              </w:rPr>
              <w:t>This KCC section</w:t>
            </w:r>
            <w:r w:rsidR="006C5480">
              <w:rPr>
                <w:rFonts w:ascii="Times New Roman" w:hAnsi="Times New Roman"/>
                <w:color w:val="000000"/>
                <w:szCs w:val="22"/>
              </w:rPr>
              <w:t xml:space="preserve"> has </w:t>
            </w:r>
            <w:r w:rsidR="003F498E">
              <w:rPr>
                <w:rFonts w:ascii="Times New Roman" w:hAnsi="Times New Roman"/>
                <w:color w:val="000000"/>
                <w:szCs w:val="22"/>
              </w:rPr>
              <w:t>multiple</w:t>
            </w:r>
            <w:r w:rsidR="006C5480">
              <w:rPr>
                <w:rFonts w:ascii="Times New Roman" w:hAnsi="Times New Roman"/>
                <w:color w:val="000000"/>
                <w:szCs w:val="22"/>
              </w:rPr>
              <w:t xml:space="preserve"> references to </w:t>
            </w:r>
            <w:proofErr w:type="gramStart"/>
            <w:r w:rsidR="006C5480">
              <w:rPr>
                <w:rFonts w:ascii="Times New Roman" w:hAnsi="Times New Roman"/>
                <w:color w:val="000000"/>
                <w:szCs w:val="22"/>
              </w:rPr>
              <w:t xml:space="preserve">other </w:t>
            </w:r>
            <w:r w:rsidR="003F498E">
              <w:rPr>
                <w:rFonts w:ascii="Times New Roman" w:hAnsi="Times New Roman"/>
                <w:color w:val="000000"/>
                <w:szCs w:val="22"/>
              </w:rPr>
              <w:t xml:space="preserve"> KCC</w:t>
            </w:r>
            <w:proofErr w:type="gramEnd"/>
            <w:r w:rsidR="003F498E">
              <w:rPr>
                <w:rFonts w:ascii="Times New Roman" w:hAnsi="Times New Roman"/>
                <w:color w:val="000000"/>
                <w:szCs w:val="22"/>
              </w:rPr>
              <w:t xml:space="preserve"> Sections regarding Critical Aquifer Recharge Areas</w:t>
            </w:r>
          </w:p>
        </w:tc>
      </w:tr>
      <w:tr w:rsidR="00302227" w:rsidRPr="00302227" w14:paraId="461D61CE" w14:textId="77777777" w:rsidTr="002D1F15">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bottom"/>
            <w:hideMark/>
          </w:tcPr>
          <w:p w14:paraId="7FC38493" w14:textId="77777777" w:rsidR="00302227" w:rsidRPr="00302227" w:rsidRDefault="00302227" w:rsidP="00302227">
            <w:pPr>
              <w:spacing w:before="0"/>
              <w:jc w:val="center"/>
              <w:rPr>
                <w:rFonts w:ascii="Times New Roman" w:hAnsi="Times New Roman"/>
                <w:color w:val="000000"/>
                <w:szCs w:val="22"/>
              </w:rPr>
            </w:pPr>
            <w:r w:rsidRPr="00302227">
              <w:rPr>
                <w:rFonts w:ascii="Times New Roman" w:hAnsi="Times New Roman"/>
                <w:color w:val="000000"/>
                <w:szCs w:val="22"/>
              </w:rPr>
              <w:t>KCC 21A</w:t>
            </w:r>
            <w:r w:rsidR="003F498E">
              <w:rPr>
                <w:rFonts w:ascii="Times New Roman" w:hAnsi="Times New Roman"/>
                <w:color w:val="000000"/>
                <w:szCs w:val="22"/>
              </w:rPr>
              <w:t>.24</w:t>
            </w:r>
          </w:p>
        </w:tc>
        <w:tc>
          <w:tcPr>
            <w:tcW w:w="3460" w:type="dxa"/>
            <w:tcBorders>
              <w:top w:val="nil"/>
              <w:left w:val="nil"/>
              <w:bottom w:val="single" w:sz="4" w:space="0" w:color="auto"/>
              <w:right w:val="single" w:sz="4" w:space="0" w:color="auto"/>
            </w:tcBorders>
            <w:shd w:val="clear" w:color="auto" w:fill="auto"/>
            <w:vAlign w:val="bottom"/>
            <w:hideMark/>
          </w:tcPr>
          <w:p w14:paraId="0AC1EDAC" w14:textId="77777777" w:rsidR="00302227" w:rsidRPr="00302227" w:rsidRDefault="00302227" w:rsidP="00302227">
            <w:pPr>
              <w:spacing w:before="0"/>
              <w:jc w:val="left"/>
              <w:rPr>
                <w:rFonts w:ascii="Times New Roman" w:hAnsi="Times New Roman"/>
                <w:color w:val="000000"/>
                <w:szCs w:val="22"/>
              </w:rPr>
            </w:pPr>
            <w:r w:rsidRPr="00302227">
              <w:rPr>
                <w:rFonts w:ascii="Times New Roman" w:hAnsi="Times New Roman"/>
                <w:color w:val="000000"/>
                <w:szCs w:val="22"/>
              </w:rPr>
              <w:t>Critical Areas Requirements</w:t>
            </w:r>
          </w:p>
        </w:tc>
        <w:tc>
          <w:tcPr>
            <w:tcW w:w="1880" w:type="dxa"/>
            <w:tcBorders>
              <w:top w:val="nil"/>
              <w:left w:val="nil"/>
              <w:bottom w:val="single" w:sz="4" w:space="0" w:color="auto"/>
              <w:right w:val="single" w:sz="4" w:space="0" w:color="auto"/>
            </w:tcBorders>
            <w:shd w:val="clear" w:color="auto" w:fill="auto"/>
            <w:vAlign w:val="bottom"/>
            <w:hideMark/>
          </w:tcPr>
          <w:p w14:paraId="4CC7931C" w14:textId="77777777" w:rsidR="00302227" w:rsidRPr="00302227" w:rsidRDefault="00302227" w:rsidP="00302227">
            <w:pPr>
              <w:spacing w:before="0"/>
              <w:jc w:val="center"/>
              <w:rPr>
                <w:rFonts w:ascii="Times New Roman" w:hAnsi="Times New Roman"/>
                <w:color w:val="000000"/>
                <w:szCs w:val="22"/>
              </w:rPr>
            </w:pPr>
            <w:r w:rsidRPr="00302227">
              <w:rPr>
                <w:rFonts w:ascii="Times New Roman" w:hAnsi="Times New Roman"/>
                <w:color w:val="000000"/>
                <w:szCs w:val="22"/>
              </w:rPr>
              <w:t>19.145</w:t>
            </w:r>
          </w:p>
        </w:tc>
        <w:tc>
          <w:tcPr>
            <w:tcW w:w="3400" w:type="dxa"/>
            <w:tcBorders>
              <w:top w:val="nil"/>
              <w:left w:val="nil"/>
              <w:bottom w:val="single" w:sz="4" w:space="0" w:color="auto"/>
              <w:right w:val="single" w:sz="4" w:space="0" w:color="auto"/>
            </w:tcBorders>
            <w:shd w:val="clear" w:color="auto" w:fill="auto"/>
            <w:vAlign w:val="bottom"/>
            <w:hideMark/>
          </w:tcPr>
          <w:p w14:paraId="1F6378C8" w14:textId="77777777" w:rsidR="00302227" w:rsidRPr="00302227" w:rsidRDefault="00302227" w:rsidP="00302227">
            <w:pPr>
              <w:spacing w:before="0"/>
              <w:jc w:val="left"/>
              <w:rPr>
                <w:rFonts w:ascii="Times New Roman" w:hAnsi="Times New Roman"/>
                <w:color w:val="000000"/>
                <w:szCs w:val="22"/>
              </w:rPr>
            </w:pPr>
            <w:r w:rsidRPr="00302227">
              <w:rPr>
                <w:rFonts w:ascii="Times New Roman" w:hAnsi="Times New Roman"/>
                <w:color w:val="000000"/>
                <w:szCs w:val="22"/>
              </w:rPr>
              <w:t> </w:t>
            </w:r>
          </w:p>
        </w:tc>
      </w:tr>
      <w:tr w:rsidR="00302227" w:rsidRPr="00302227" w14:paraId="220EE953" w14:textId="77777777" w:rsidTr="002D1F15">
        <w:trPr>
          <w:trHeight w:val="900"/>
          <w:jc w:val="center"/>
        </w:trPr>
        <w:tc>
          <w:tcPr>
            <w:tcW w:w="1620" w:type="dxa"/>
            <w:tcBorders>
              <w:top w:val="nil"/>
              <w:left w:val="single" w:sz="4" w:space="0" w:color="auto"/>
              <w:bottom w:val="single" w:sz="4" w:space="0" w:color="auto"/>
              <w:right w:val="single" w:sz="4" w:space="0" w:color="auto"/>
            </w:tcBorders>
            <w:shd w:val="clear" w:color="auto" w:fill="auto"/>
            <w:vAlign w:val="bottom"/>
            <w:hideMark/>
          </w:tcPr>
          <w:p w14:paraId="703DEACF" w14:textId="66989C32" w:rsidR="00302227" w:rsidRPr="00302227" w:rsidRDefault="00302227" w:rsidP="00302227">
            <w:pPr>
              <w:spacing w:before="0"/>
              <w:jc w:val="center"/>
              <w:rPr>
                <w:rFonts w:ascii="Times New Roman" w:hAnsi="Times New Roman"/>
                <w:color w:val="000000"/>
                <w:szCs w:val="22"/>
              </w:rPr>
            </w:pPr>
            <w:r w:rsidRPr="00302227">
              <w:rPr>
                <w:rFonts w:ascii="Times New Roman" w:hAnsi="Times New Roman"/>
                <w:color w:val="000000"/>
                <w:szCs w:val="22"/>
              </w:rPr>
              <w:t>KCC 21A.14.180</w:t>
            </w:r>
          </w:p>
        </w:tc>
        <w:tc>
          <w:tcPr>
            <w:tcW w:w="3460" w:type="dxa"/>
            <w:tcBorders>
              <w:top w:val="nil"/>
              <w:left w:val="nil"/>
              <w:bottom w:val="single" w:sz="4" w:space="0" w:color="auto"/>
              <w:right w:val="single" w:sz="4" w:space="0" w:color="auto"/>
            </w:tcBorders>
            <w:shd w:val="clear" w:color="auto" w:fill="auto"/>
            <w:vAlign w:val="bottom"/>
            <w:hideMark/>
          </w:tcPr>
          <w:p w14:paraId="1265F246" w14:textId="77777777" w:rsidR="00302227" w:rsidRPr="00302227" w:rsidRDefault="00302227" w:rsidP="00302227">
            <w:pPr>
              <w:spacing w:before="0"/>
              <w:jc w:val="left"/>
              <w:rPr>
                <w:rFonts w:ascii="Times New Roman" w:hAnsi="Times New Roman"/>
                <w:color w:val="000000"/>
                <w:szCs w:val="22"/>
              </w:rPr>
            </w:pPr>
            <w:r w:rsidRPr="00302227">
              <w:rPr>
                <w:rFonts w:ascii="Times New Roman" w:hAnsi="Times New Roman"/>
                <w:color w:val="000000"/>
                <w:szCs w:val="22"/>
              </w:rPr>
              <w:t>On-site recreation - space required</w:t>
            </w:r>
          </w:p>
        </w:tc>
        <w:tc>
          <w:tcPr>
            <w:tcW w:w="1880" w:type="dxa"/>
            <w:tcBorders>
              <w:top w:val="nil"/>
              <w:left w:val="nil"/>
              <w:bottom w:val="single" w:sz="4" w:space="0" w:color="auto"/>
              <w:right w:val="single" w:sz="4" w:space="0" w:color="auto"/>
            </w:tcBorders>
            <w:shd w:val="clear" w:color="auto" w:fill="auto"/>
            <w:vAlign w:val="bottom"/>
            <w:hideMark/>
          </w:tcPr>
          <w:p w14:paraId="6C0C30A2" w14:textId="07AD1F48" w:rsidR="00302227" w:rsidRPr="00302227" w:rsidRDefault="008B160E" w:rsidP="008B160E">
            <w:pPr>
              <w:spacing w:before="0"/>
              <w:jc w:val="center"/>
              <w:rPr>
                <w:rFonts w:ascii="Times New Roman" w:hAnsi="Times New Roman"/>
                <w:color w:val="000000"/>
                <w:szCs w:val="22"/>
              </w:rPr>
            </w:pPr>
            <w:r>
              <w:rPr>
                <w:rFonts w:ascii="Times New Roman" w:hAnsi="Times New Roman"/>
                <w:color w:val="000000"/>
                <w:szCs w:val="22"/>
              </w:rPr>
              <w:t xml:space="preserve"> Title</w:t>
            </w:r>
            <w:r w:rsidR="00302227" w:rsidRPr="00302227">
              <w:rPr>
                <w:rFonts w:ascii="Times New Roman" w:hAnsi="Times New Roman"/>
                <w:color w:val="000000"/>
                <w:szCs w:val="22"/>
              </w:rPr>
              <w:t xml:space="preserve"> 19</w:t>
            </w:r>
          </w:p>
        </w:tc>
        <w:tc>
          <w:tcPr>
            <w:tcW w:w="3400" w:type="dxa"/>
            <w:tcBorders>
              <w:top w:val="nil"/>
              <w:left w:val="nil"/>
              <w:bottom w:val="single" w:sz="4" w:space="0" w:color="auto"/>
              <w:right w:val="single" w:sz="4" w:space="0" w:color="auto"/>
            </w:tcBorders>
            <w:shd w:val="clear" w:color="auto" w:fill="auto"/>
            <w:vAlign w:val="bottom"/>
            <w:hideMark/>
          </w:tcPr>
          <w:p w14:paraId="2AB2A273" w14:textId="77777777" w:rsidR="00302227" w:rsidRPr="00302227" w:rsidRDefault="00302227" w:rsidP="00302227">
            <w:pPr>
              <w:spacing w:before="0"/>
              <w:jc w:val="left"/>
              <w:rPr>
                <w:rFonts w:ascii="Times New Roman" w:hAnsi="Times New Roman"/>
                <w:color w:val="000000"/>
                <w:szCs w:val="22"/>
              </w:rPr>
            </w:pPr>
            <w:r w:rsidRPr="00302227">
              <w:rPr>
                <w:rFonts w:ascii="Times New Roman" w:hAnsi="Times New Roman"/>
                <w:color w:val="000000"/>
                <w:szCs w:val="22"/>
              </w:rPr>
              <w:t>The requirements vary by Zoning District. Refer to the applicable District.</w:t>
            </w:r>
          </w:p>
        </w:tc>
      </w:tr>
      <w:tr w:rsidR="00302227" w:rsidRPr="00302227" w14:paraId="16FDDE37" w14:textId="77777777" w:rsidTr="002D1F15">
        <w:trPr>
          <w:trHeight w:val="600"/>
          <w:jc w:val="center"/>
        </w:trPr>
        <w:tc>
          <w:tcPr>
            <w:tcW w:w="1620" w:type="dxa"/>
            <w:tcBorders>
              <w:top w:val="nil"/>
              <w:left w:val="single" w:sz="4" w:space="0" w:color="auto"/>
              <w:bottom w:val="single" w:sz="4" w:space="0" w:color="auto"/>
              <w:right w:val="single" w:sz="4" w:space="0" w:color="auto"/>
            </w:tcBorders>
            <w:shd w:val="clear" w:color="auto" w:fill="auto"/>
            <w:vAlign w:val="bottom"/>
            <w:hideMark/>
          </w:tcPr>
          <w:p w14:paraId="3119DCEF" w14:textId="77777777" w:rsidR="00302227" w:rsidRPr="00302227" w:rsidRDefault="00302227" w:rsidP="00302227">
            <w:pPr>
              <w:spacing w:before="0"/>
              <w:jc w:val="center"/>
              <w:rPr>
                <w:rFonts w:ascii="Times New Roman" w:hAnsi="Times New Roman"/>
                <w:color w:val="000000"/>
                <w:szCs w:val="22"/>
              </w:rPr>
            </w:pPr>
            <w:r w:rsidRPr="00302227">
              <w:rPr>
                <w:rFonts w:ascii="Times New Roman" w:hAnsi="Times New Roman"/>
                <w:color w:val="000000"/>
                <w:szCs w:val="22"/>
              </w:rPr>
              <w:t>KCC 21A.24</w:t>
            </w:r>
          </w:p>
        </w:tc>
        <w:tc>
          <w:tcPr>
            <w:tcW w:w="3460" w:type="dxa"/>
            <w:tcBorders>
              <w:top w:val="nil"/>
              <w:left w:val="nil"/>
              <w:bottom w:val="single" w:sz="4" w:space="0" w:color="auto"/>
              <w:right w:val="single" w:sz="4" w:space="0" w:color="auto"/>
            </w:tcBorders>
            <w:shd w:val="clear" w:color="auto" w:fill="auto"/>
            <w:vAlign w:val="bottom"/>
            <w:hideMark/>
          </w:tcPr>
          <w:p w14:paraId="483D971D" w14:textId="77777777" w:rsidR="00302227" w:rsidRPr="00302227" w:rsidRDefault="00302227" w:rsidP="00302227">
            <w:pPr>
              <w:spacing w:before="0"/>
              <w:jc w:val="left"/>
              <w:rPr>
                <w:rFonts w:ascii="Times New Roman" w:hAnsi="Times New Roman"/>
                <w:color w:val="000000"/>
                <w:szCs w:val="22"/>
              </w:rPr>
            </w:pPr>
            <w:r w:rsidRPr="00302227">
              <w:rPr>
                <w:rFonts w:ascii="Times New Roman" w:hAnsi="Times New Roman"/>
                <w:color w:val="000000"/>
                <w:szCs w:val="22"/>
              </w:rPr>
              <w:t xml:space="preserve">Critical Areas Code: </w:t>
            </w:r>
            <w:proofErr w:type="gramStart"/>
            <w:r w:rsidRPr="00302227">
              <w:rPr>
                <w:rFonts w:ascii="Times New Roman" w:hAnsi="Times New Roman"/>
                <w:color w:val="000000"/>
                <w:szCs w:val="22"/>
              </w:rPr>
              <w:t>100 year</w:t>
            </w:r>
            <w:proofErr w:type="gramEnd"/>
            <w:r w:rsidRPr="00302227">
              <w:rPr>
                <w:rFonts w:ascii="Times New Roman" w:hAnsi="Times New Roman"/>
                <w:color w:val="000000"/>
                <w:szCs w:val="22"/>
              </w:rPr>
              <w:t xml:space="preserve"> floodplain</w:t>
            </w:r>
          </w:p>
        </w:tc>
        <w:tc>
          <w:tcPr>
            <w:tcW w:w="1880" w:type="dxa"/>
            <w:tcBorders>
              <w:top w:val="nil"/>
              <w:left w:val="nil"/>
              <w:bottom w:val="single" w:sz="4" w:space="0" w:color="auto"/>
              <w:right w:val="single" w:sz="4" w:space="0" w:color="auto"/>
            </w:tcBorders>
            <w:shd w:val="clear" w:color="auto" w:fill="auto"/>
            <w:vAlign w:val="bottom"/>
            <w:hideMark/>
          </w:tcPr>
          <w:p w14:paraId="7DDB08A6" w14:textId="77777777" w:rsidR="00302227" w:rsidRPr="00302227" w:rsidRDefault="00302227" w:rsidP="00302227">
            <w:pPr>
              <w:spacing w:before="0"/>
              <w:jc w:val="center"/>
              <w:rPr>
                <w:rFonts w:ascii="Times New Roman" w:hAnsi="Times New Roman"/>
                <w:color w:val="000000"/>
                <w:szCs w:val="22"/>
              </w:rPr>
            </w:pPr>
            <w:r w:rsidRPr="00302227">
              <w:rPr>
                <w:rFonts w:ascii="Times New Roman" w:hAnsi="Times New Roman"/>
                <w:color w:val="000000"/>
                <w:szCs w:val="22"/>
              </w:rPr>
              <w:t>19.142</w:t>
            </w:r>
          </w:p>
        </w:tc>
        <w:tc>
          <w:tcPr>
            <w:tcW w:w="3400" w:type="dxa"/>
            <w:tcBorders>
              <w:top w:val="nil"/>
              <w:left w:val="nil"/>
              <w:bottom w:val="single" w:sz="4" w:space="0" w:color="auto"/>
              <w:right w:val="single" w:sz="4" w:space="0" w:color="auto"/>
            </w:tcBorders>
            <w:shd w:val="clear" w:color="auto" w:fill="auto"/>
            <w:vAlign w:val="bottom"/>
            <w:hideMark/>
          </w:tcPr>
          <w:p w14:paraId="56E7D5B1" w14:textId="77777777" w:rsidR="00302227" w:rsidRPr="00302227" w:rsidRDefault="00302227" w:rsidP="00302227">
            <w:pPr>
              <w:spacing w:before="0"/>
              <w:jc w:val="left"/>
              <w:rPr>
                <w:rFonts w:ascii="Times New Roman" w:hAnsi="Times New Roman"/>
                <w:color w:val="000000"/>
                <w:szCs w:val="22"/>
              </w:rPr>
            </w:pPr>
            <w:r w:rsidRPr="00302227">
              <w:rPr>
                <w:rFonts w:ascii="Times New Roman" w:hAnsi="Times New Roman"/>
                <w:color w:val="000000"/>
                <w:szCs w:val="22"/>
              </w:rPr>
              <w:t> </w:t>
            </w:r>
          </w:p>
        </w:tc>
      </w:tr>
      <w:tr w:rsidR="00302227" w:rsidRPr="00302227" w14:paraId="41BC6689" w14:textId="77777777" w:rsidTr="002D1F15">
        <w:trPr>
          <w:trHeight w:val="600"/>
          <w:jc w:val="center"/>
        </w:trPr>
        <w:tc>
          <w:tcPr>
            <w:tcW w:w="1620" w:type="dxa"/>
            <w:tcBorders>
              <w:top w:val="nil"/>
              <w:left w:val="single" w:sz="4" w:space="0" w:color="auto"/>
              <w:bottom w:val="single" w:sz="4" w:space="0" w:color="auto"/>
              <w:right w:val="single" w:sz="4" w:space="0" w:color="auto"/>
            </w:tcBorders>
            <w:shd w:val="clear" w:color="auto" w:fill="auto"/>
            <w:vAlign w:val="bottom"/>
            <w:hideMark/>
          </w:tcPr>
          <w:p w14:paraId="2E492866" w14:textId="77777777" w:rsidR="00302227" w:rsidRPr="00302227" w:rsidRDefault="00302227" w:rsidP="00302227">
            <w:pPr>
              <w:spacing w:before="0"/>
              <w:jc w:val="center"/>
              <w:rPr>
                <w:rFonts w:ascii="Times New Roman" w:hAnsi="Times New Roman"/>
                <w:color w:val="000000"/>
                <w:szCs w:val="22"/>
              </w:rPr>
            </w:pPr>
            <w:r w:rsidRPr="00302227">
              <w:rPr>
                <w:rFonts w:ascii="Times New Roman" w:hAnsi="Times New Roman"/>
                <w:color w:val="000000"/>
                <w:szCs w:val="22"/>
              </w:rPr>
              <w:t>KCC 21A.24</w:t>
            </w:r>
            <w:r w:rsidR="005A62FE">
              <w:rPr>
                <w:rFonts w:ascii="Times New Roman" w:hAnsi="Times New Roman"/>
                <w:color w:val="000000"/>
                <w:szCs w:val="22"/>
              </w:rPr>
              <w:t>.200</w:t>
            </w:r>
          </w:p>
        </w:tc>
        <w:tc>
          <w:tcPr>
            <w:tcW w:w="3460" w:type="dxa"/>
            <w:tcBorders>
              <w:top w:val="nil"/>
              <w:left w:val="nil"/>
              <w:bottom w:val="single" w:sz="4" w:space="0" w:color="auto"/>
              <w:right w:val="single" w:sz="4" w:space="0" w:color="auto"/>
            </w:tcBorders>
            <w:shd w:val="clear" w:color="auto" w:fill="auto"/>
            <w:vAlign w:val="bottom"/>
            <w:hideMark/>
          </w:tcPr>
          <w:p w14:paraId="479F8C06" w14:textId="77777777" w:rsidR="00302227" w:rsidRPr="00302227" w:rsidRDefault="00302227" w:rsidP="00302227">
            <w:pPr>
              <w:spacing w:before="0"/>
              <w:jc w:val="left"/>
              <w:rPr>
                <w:rFonts w:ascii="Times New Roman" w:hAnsi="Times New Roman"/>
                <w:color w:val="000000"/>
                <w:szCs w:val="22"/>
              </w:rPr>
            </w:pPr>
            <w:r w:rsidRPr="00302227">
              <w:rPr>
                <w:rFonts w:ascii="Times New Roman" w:hAnsi="Times New Roman"/>
                <w:color w:val="000000"/>
                <w:szCs w:val="22"/>
              </w:rPr>
              <w:t>Critical Areas Code: Building Setbacks</w:t>
            </w:r>
          </w:p>
        </w:tc>
        <w:tc>
          <w:tcPr>
            <w:tcW w:w="1880" w:type="dxa"/>
            <w:tcBorders>
              <w:top w:val="nil"/>
              <w:left w:val="nil"/>
              <w:bottom w:val="single" w:sz="4" w:space="0" w:color="auto"/>
              <w:right w:val="single" w:sz="4" w:space="0" w:color="auto"/>
            </w:tcBorders>
            <w:shd w:val="clear" w:color="auto" w:fill="auto"/>
            <w:vAlign w:val="bottom"/>
            <w:hideMark/>
          </w:tcPr>
          <w:p w14:paraId="4ECB9A25" w14:textId="77777777" w:rsidR="00302227" w:rsidRPr="00302227" w:rsidRDefault="00302227" w:rsidP="00302227">
            <w:pPr>
              <w:spacing w:before="0"/>
              <w:jc w:val="center"/>
              <w:rPr>
                <w:rFonts w:ascii="Times New Roman" w:hAnsi="Times New Roman"/>
                <w:color w:val="000000"/>
                <w:szCs w:val="22"/>
              </w:rPr>
            </w:pPr>
            <w:r w:rsidRPr="00302227">
              <w:rPr>
                <w:rFonts w:ascii="Times New Roman" w:hAnsi="Times New Roman"/>
                <w:color w:val="000000"/>
                <w:szCs w:val="22"/>
              </w:rPr>
              <w:t>19.145</w:t>
            </w:r>
          </w:p>
        </w:tc>
        <w:tc>
          <w:tcPr>
            <w:tcW w:w="3400" w:type="dxa"/>
            <w:tcBorders>
              <w:top w:val="nil"/>
              <w:left w:val="nil"/>
              <w:bottom w:val="single" w:sz="4" w:space="0" w:color="auto"/>
              <w:right w:val="single" w:sz="4" w:space="0" w:color="auto"/>
            </w:tcBorders>
            <w:shd w:val="clear" w:color="auto" w:fill="auto"/>
            <w:vAlign w:val="bottom"/>
            <w:hideMark/>
          </w:tcPr>
          <w:p w14:paraId="73E560B8" w14:textId="77777777" w:rsidR="00302227" w:rsidRPr="00302227" w:rsidRDefault="00302227" w:rsidP="00302227">
            <w:pPr>
              <w:spacing w:before="0"/>
              <w:jc w:val="left"/>
              <w:rPr>
                <w:rFonts w:ascii="Times New Roman" w:hAnsi="Times New Roman"/>
                <w:color w:val="000000"/>
                <w:szCs w:val="22"/>
              </w:rPr>
            </w:pPr>
            <w:r w:rsidRPr="00302227">
              <w:rPr>
                <w:rFonts w:ascii="Times New Roman" w:hAnsi="Times New Roman"/>
                <w:color w:val="000000"/>
                <w:szCs w:val="22"/>
              </w:rPr>
              <w:t> </w:t>
            </w:r>
          </w:p>
        </w:tc>
      </w:tr>
      <w:tr w:rsidR="00302227" w:rsidRPr="00302227" w14:paraId="7D4E7584" w14:textId="77777777" w:rsidTr="002D1F15">
        <w:trPr>
          <w:trHeight w:val="900"/>
          <w:jc w:val="center"/>
        </w:trPr>
        <w:tc>
          <w:tcPr>
            <w:tcW w:w="1620" w:type="dxa"/>
            <w:tcBorders>
              <w:top w:val="nil"/>
              <w:left w:val="single" w:sz="4" w:space="0" w:color="auto"/>
              <w:bottom w:val="single" w:sz="4" w:space="0" w:color="auto"/>
              <w:right w:val="single" w:sz="4" w:space="0" w:color="auto"/>
            </w:tcBorders>
            <w:shd w:val="clear" w:color="auto" w:fill="auto"/>
            <w:vAlign w:val="bottom"/>
            <w:hideMark/>
          </w:tcPr>
          <w:p w14:paraId="73B65AA0" w14:textId="77777777" w:rsidR="00302227" w:rsidRPr="00302227" w:rsidRDefault="00302227" w:rsidP="00302227">
            <w:pPr>
              <w:spacing w:before="0"/>
              <w:jc w:val="center"/>
              <w:rPr>
                <w:rFonts w:ascii="Times New Roman" w:hAnsi="Times New Roman"/>
                <w:color w:val="000000"/>
                <w:szCs w:val="22"/>
              </w:rPr>
            </w:pPr>
            <w:r w:rsidRPr="00302227">
              <w:rPr>
                <w:rFonts w:ascii="Times New Roman" w:hAnsi="Times New Roman"/>
                <w:color w:val="000000"/>
                <w:szCs w:val="22"/>
              </w:rPr>
              <w:t>KCC 21A.24</w:t>
            </w:r>
            <w:r w:rsidR="00990B11">
              <w:rPr>
                <w:rFonts w:ascii="Times New Roman" w:hAnsi="Times New Roman"/>
                <w:color w:val="000000"/>
                <w:szCs w:val="22"/>
              </w:rPr>
              <w:t>.275</w:t>
            </w:r>
          </w:p>
        </w:tc>
        <w:tc>
          <w:tcPr>
            <w:tcW w:w="3460" w:type="dxa"/>
            <w:tcBorders>
              <w:top w:val="nil"/>
              <w:left w:val="nil"/>
              <w:bottom w:val="single" w:sz="4" w:space="0" w:color="auto"/>
              <w:right w:val="single" w:sz="4" w:space="0" w:color="auto"/>
            </w:tcBorders>
            <w:shd w:val="clear" w:color="auto" w:fill="auto"/>
            <w:vAlign w:val="bottom"/>
            <w:hideMark/>
          </w:tcPr>
          <w:p w14:paraId="35BFA98E" w14:textId="77777777" w:rsidR="00302227" w:rsidRPr="00302227" w:rsidRDefault="00302227" w:rsidP="00302227">
            <w:pPr>
              <w:spacing w:before="0"/>
              <w:jc w:val="left"/>
              <w:rPr>
                <w:rFonts w:ascii="Times New Roman" w:hAnsi="Times New Roman"/>
                <w:color w:val="000000"/>
                <w:szCs w:val="22"/>
              </w:rPr>
            </w:pPr>
            <w:r w:rsidRPr="00302227">
              <w:rPr>
                <w:rFonts w:ascii="Times New Roman" w:hAnsi="Times New Roman"/>
                <w:color w:val="000000"/>
                <w:szCs w:val="22"/>
              </w:rPr>
              <w:t>Critical Areas Code: Channel Migration Zone</w:t>
            </w:r>
          </w:p>
        </w:tc>
        <w:tc>
          <w:tcPr>
            <w:tcW w:w="1880" w:type="dxa"/>
            <w:tcBorders>
              <w:top w:val="nil"/>
              <w:left w:val="nil"/>
              <w:bottom w:val="single" w:sz="4" w:space="0" w:color="auto"/>
              <w:right w:val="single" w:sz="4" w:space="0" w:color="auto"/>
            </w:tcBorders>
            <w:shd w:val="clear" w:color="auto" w:fill="auto"/>
            <w:vAlign w:val="bottom"/>
            <w:hideMark/>
          </w:tcPr>
          <w:p w14:paraId="14D88920" w14:textId="77777777" w:rsidR="00302227" w:rsidRPr="00302227" w:rsidRDefault="00302227" w:rsidP="00302227">
            <w:pPr>
              <w:spacing w:before="0"/>
              <w:jc w:val="center"/>
              <w:rPr>
                <w:rFonts w:ascii="Times New Roman" w:hAnsi="Times New Roman"/>
                <w:color w:val="000000"/>
                <w:szCs w:val="22"/>
              </w:rPr>
            </w:pPr>
            <w:r w:rsidRPr="00302227">
              <w:rPr>
                <w:rFonts w:ascii="Times New Roman" w:hAnsi="Times New Roman"/>
                <w:color w:val="000000"/>
                <w:szCs w:val="22"/>
              </w:rPr>
              <w:t>No Equivalent</w:t>
            </w:r>
          </w:p>
        </w:tc>
        <w:tc>
          <w:tcPr>
            <w:tcW w:w="3400" w:type="dxa"/>
            <w:tcBorders>
              <w:top w:val="nil"/>
              <w:left w:val="nil"/>
              <w:bottom w:val="single" w:sz="4" w:space="0" w:color="auto"/>
              <w:right w:val="single" w:sz="4" w:space="0" w:color="auto"/>
            </w:tcBorders>
            <w:shd w:val="clear" w:color="auto" w:fill="auto"/>
            <w:vAlign w:val="bottom"/>
            <w:hideMark/>
          </w:tcPr>
          <w:p w14:paraId="5211509D" w14:textId="77777777" w:rsidR="00302227" w:rsidRPr="00302227" w:rsidRDefault="00302227" w:rsidP="00302227">
            <w:pPr>
              <w:spacing w:before="0"/>
              <w:jc w:val="left"/>
              <w:rPr>
                <w:rFonts w:ascii="Times New Roman" w:hAnsi="Times New Roman"/>
                <w:color w:val="000000"/>
                <w:szCs w:val="22"/>
              </w:rPr>
            </w:pPr>
            <w:r w:rsidRPr="00302227">
              <w:rPr>
                <w:rFonts w:ascii="Times New Roman" w:hAnsi="Times New Roman"/>
                <w:color w:val="000000"/>
                <w:szCs w:val="22"/>
              </w:rPr>
              <w:t>The City follows the King County standards manuals per Code Section 16.20.010</w:t>
            </w:r>
          </w:p>
        </w:tc>
      </w:tr>
      <w:tr w:rsidR="00302227" w:rsidRPr="00302227" w14:paraId="1AE8E853" w14:textId="77777777" w:rsidTr="002D1F15">
        <w:trPr>
          <w:trHeight w:val="600"/>
          <w:jc w:val="center"/>
        </w:trPr>
        <w:tc>
          <w:tcPr>
            <w:tcW w:w="1620" w:type="dxa"/>
            <w:tcBorders>
              <w:top w:val="nil"/>
              <w:left w:val="single" w:sz="4" w:space="0" w:color="auto"/>
              <w:bottom w:val="single" w:sz="4" w:space="0" w:color="auto"/>
              <w:right w:val="single" w:sz="4" w:space="0" w:color="auto"/>
            </w:tcBorders>
            <w:shd w:val="clear" w:color="auto" w:fill="auto"/>
            <w:vAlign w:val="bottom"/>
            <w:hideMark/>
          </w:tcPr>
          <w:p w14:paraId="45FF4B07" w14:textId="1795BCF7" w:rsidR="00302227" w:rsidRPr="00302227" w:rsidRDefault="00302227" w:rsidP="005C694C">
            <w:pPr>
              <w:spacing w:before="0"/>
              <w:jc w:val="center"/>
              <w:rPr>
                <w:rFonts w:ascii="Times New Roman" w:hAnsi="Times New Roman"/>
                <w:color w:val="000000"/>
                <w:szCs w:val="22"/>
              </w:rPr>
            </w:pPr>
            <w:r w:rsidRPr="00302227">
              <w:rPr>
                <w:rFonts w:ascii="Times New Roman" w:hAnsi="Times New Roman"/>
                <w:color w:val="000000"/>
                <w:szCs w:val="22"/>
              </w:rPr>
              <w:t>KCC 21A.</w:t>
            </w:r>
            <w:r w:rsidR="005C694C">
              <w:rPr>
                <w:rFonts w:ascii="Times New Roman" w:hAnsi="Times New Roman"/>
                <w:color w:val="000000"/>
                <w:szCs w:val="22"/>
              </w:rPr>
              <w:t>06</w:t>
            </w:r>
          </w:p>
        </w:tc>
        <w:tc>
          <w:tcPr>
            <w:tcW w:w="3460" w:type="dxa"/>
            <w:tcBorders>
              <w:top w:val="nil"/>
              <w:left w:val="nil"/>
              <w:bottom w:val="single" w:sz="4" w:space="0" w:color="auto"/>
              <w:right w:val="single" w:sz="4" w:space="0" w:color="auto"/>
            </w:tcBorders>
            <w:shd w:val="clear" w:color="auto" w:fill="auto"/>
            <w:vAlign w:val="bottom"/>
            <w:hideMark/>
          </w:tcPr>
          <w:p w14:paraId="6DEE31F8" w14:textId="667EFEDC" w:rsidR="00302227" w:rsidRPr="00302227" w:rsidRDefault="00302227" w:rsidP="00302227">
            <w:pPr>
              <w:spacing w:before="0"/>
              <w:jc w:val="left"/>
              <w:rPr>
                <w:rFonts w:ascii="Times New Roman" w:hAnsi="Times New Roman"/>
                <w:color w:val="000000"/>
                <w:szCs w:val="22"/>
              </w:rPr>
            </w:pPr>
            <w:r w:rsidRPr="00302227">
              <w:rPr>
                <w:rFonts w:ascii="Times New Roman" w:hAnsi="Times New Roman"/>
                <w:color w:val="000000"/>
                <w:szCs w:val="22"/>
              </w:rPr>
              <w:t>Critical Areas Code: Definition</w:t>
            </w:r>
            <w:r w:rsidR="005C694C">
              <w:rPr>
                <w:rFonts w:ascii="Times New Roman" w:hAnsi="Times New Roman"/>
                <w:color w:val="000000"/>
                <w:szCs w:val="22"/>
              </w:rPr>
              <w:t>:</w:t>
            </w:r>
            <w:r w:rsidRPr="00302227">
              <w:rPr>
                <w:rFonts w:ascii="Times New Roman" w:hAnsi="Times New Roman"/>
                <w:color w:val="000000"/>
                <w:szCs w:val="22"/>
              </w:rPr>
              <w:t xml:space="preserve"> Stream</w:t>
            </w:r>
          </w:p>
        </w:tc>
        <w:tc>
          <w:tcPr>
            <w:tcW w:w="1880" w:type="dxa"/>
            <w:tcBorders>
              <w:top w:val="nil"/>
              <w:left w:val="nil"/>
              <w:bottom w:val="single" w:sz="4" w:space="0" w:color="auto"/>
              <w:right w:val="single" w:sz="4" w:space="0" w:color="auto"/>
            </w:tcBorders>
            <w:shd w:val="clear" w:color="auto" w:fill="auto"/>
            <w:vAlign w:val="bottom"/>
            <w:hideMark/>
          </w:tcPr>
          <w:p w14:paraId="65FFDC8B" w14:textId="77777777" w:rsidR="00302227" w:rsidRPr="00302227" w:rsidRDefault="00302227" w:rsidP="00302227">
            <w:pPr>
              <w:spacing w:before="0"/>
              <w:jc w:val="center"/>
              <w:rPr>
                <w:rFonts w:ascii="Times New Roman" w:hAnsi="Times New Roman"/>
                <w:color w:val="000000"/>
                <w:szCs w:val="22"/>
              </w:rPr>
            </w:pPr>
            <w:r w:rsidRPr="00302227">
              <w:rPr>
                <w:rFonts w:ascii="Times New Roman" w:hAnsi="Times New Roman"/>
                <w:color w:val="000000"/>
                <w:szCs w:val="22"/>
              </w:rPr>
              <w:t>19.05.190</w:t>
            </w:r>
          </w:p>
        </w:tc>
        <w:tc>
          <w:tcPr>
            <w:tcW w:w="3400" w:type="dxa"/>
            <w:tcBorders>
              <w:top w:val="nil"/>
              <w:left w:val="nil"/>
              <w:bottom w:val="single" w:sz="4" w:space="0" w:color="auto"/>
              <w:right w:val="single" w:sz="4" w:space="0" w:color="auto"/>
            </w:tcBorders>
            <w:shd w:val="clear" w:color="auto" w:fill="auto"/>
            <w:vAlign w:val="bottom"/>
            <w:hideMark/>
          </w:tcPr>
          <w:p w14:paraId="23BCBE9A" w14:textId="77777777" w:rsidR="00302227" w:rsidRPr="00302227" w:rsidRDefault="00302227" w:rsidP="00302227">
            <w:pPr>
              <w:spacing w:before="0"/>
              <w:jc w:val="left"/>
              <w:rPr>
                <w:rFonts w:ascii="Times New Roman" w:hAnsi="Times New Roman"/>
                <w:color w:val="000000"/>
                <w:szCs w:val="22"/>
              </w:rPr>
            </w:pPr>
            <w:r w:rsidRPr="00302227">
              <w:rPr>
                <w:rFonts w:ascii="Times New Roman" w:hAnsi="Times New Roman"/>
                <w:color w:val="000000"/>
                <w:szCs w:val="22"/>
              </w:rPr>
              <w:t> </w:t>
            </w:r>
          </w:p>
        </w:tc>
      </w:tr>
      <w:tr w:rsidR="00302227" w:rsidRPr="00302227" w14:paraId="508D4567" w14:textId="77777777" w:rsidTr="002D1F15">
        <w:trPr>
          <w:trHeight w:val="600"/>
          <w:jc w:val="center"/>
        </w:trPr>
        <w:tc>
          <w:tcPr>
            <w:tcW w:w="1620" w:type="dxa"/>
            <w:tcBorders>
              <w:top w:val="nil"/>
              <w:left w:val="single" w:sz="4" w:space="0" w:color="auto"/>
              <w:bottom w:val="single" w:sz="4" w:space="0" w:color="auto"/>
              <w:right w:val="single" w:sz="4" w:space="0" w:color="auto"/>
            </w:tcBorders>
            <w:shd w:val="clear" w:color="auto" w:fill="auto"/>
            <w:vAlign w:val="bottom"/>
            <w:hideMark/>
          </w:tcPr>
          <w:p w14:paraId="74256B7A" w14:textId="77777777" w:rsidR="00302227" w:rsidRPr="00302227" w:rsidRDefault="00302227" w:rsidP="00302227">
            <w:pPr>
              <w:spacing w:before="0"/>
              <w:jc w:val="center"/>
              <w:rPr>
                <w:rFonts w:ascii="Times New Roman" w:hAnsi="Times New Roman"/>
                <w:color w:val="000000"/>
                <w:szCs w:val="22"/>
              </w:rPr>
            </w:pPr>
            <w:r w:rsidRPr="00302227">
              <w:rPr>
                <w:rFonts w:ascii="Times New Roman" w:hAnsi="Times New Roman"/>
                <w:color w:val="000000"/>
                <w:szCs w:val="22"/>
              </w:rPr>
              <w:t>KCC 21A.24</w:t>
            </w:r>
          </w:p>
        </w:tc>
        <w:tc>
          <w:tcPr>
            <w:tcW w:w="3460" w:type="dxa"/>
            <w:tcBorders>
              <w:top w:val="nil"/>
              <w:left w:val="nil"/>
              <w:bottom w:val="single" w:sz="4" w:space="0" w:color="auto"/>
              <w:right w:val="single" w:sz="4" w:space="0" w:color="auto"/>
            </w:tcBorders>
            <w:shd w:val="clear" w:color="auto" w:fill="auto"/>
            <w:vAlign w:val="bottom"/>
            <w:hideMark/>
          </w:tcPr>
          <w:p w14:paraId="5A99116B" w14:textId="3104216E" w:rsidR="00302227" w:rsidRPr="00302227" w:rsidRDefault="00302227" w:rsidP="00302227">
            <w:pPr>
              <w:spacing w:before="0"/>
              <w:jc w:val="left"/>
              <w:rPr>
                <w:rFonts w:ascii="Times New Roman" w:hAnsi="Times New Roman"/>
                <w:color w:val="000000"/>
                <w:szCs w:val="22"/>
              </w:rPr>
            </w:pPr>
            <w:r w:rsidRPr="00302227">
              <w:rPr>
                <w:rFonts w:ascii="Times New Roman" w:hAnsi="Times New Roman"/>
                <w:color w:val="000000"/>
                <w:szCs w:val="22"/>
              </w:rPr>
              <w:t>Critical Areas Code: Definition Wetlands</w:t>
            </w:r>
          </w:p>
        </w:tc>
        <w:tc>
          <w:tcPr>
            <w:tcW w:w="1880" w:type="dxa"/>
            <w:tcBorders>
              <w:top w:val="nil"/>
              <w:left w:val="nil"/>
              <w:bottom w:val="single" w:sz="4" w:space="0" w:color="auto"/>
              <w:right w:val="single" w:sz="4" w:space="0" w:color="auto"/>
            </w:tcBorders>
            <w:shd w:val="clear" w:color="auto" w:fill="auto"/>
            <w:vAlign w:val="bottom"/>
            <w:hideMark/>
          </w:tcPr>
          <w:p w14:paraId="3D3E1781" w14:textId="77777777" w:rsidR="00302227" w:rsidRPr="00302227" w:rsidRDefault="00302227" w:rsidP="00302227">
            <w:pPr>
              <w:spacing w:before="0"/>
              <w:jc w:val="center"/>
              <w:rPr>
                <w:rFonts w:ascii="Times New Roman" w:hAnsi="Times New Roman"/>
                <w:color w:val="000000"/>
                <w:szCs w:val="22"/>
              </w:rPr>
            </w:pPr>
            <w:r w:rsidRPr="00302227">
              <w:rPr>
                <w:rFonts w:ascii="Times New Roman" w:hAnsi="Times New Roman"/>
                <w:color w:val="000000"/>
                <w:szCs w:val="22"/>
              </w:rPr>
              <w:t>19.05.230</w:t>
            </w:r>
          </w:p>
        </w:tc>
        <w:tc>
          <w:tcPr>
            <w:tcW w:w="3400" w:type="dxa"/>
            <w:tcBorders>
              <w:top w:val="nil"/>
              <w:left w:val="nil"/>
              <w:bottom w:val="single" w:sz="4" w:space="0" w:color="auto"/>
              <w:right w:val="single" w:sz="4" w:space="0" w:color="auto"/>
            </w:tcBorders>
            <w:shd w:val="clear" w:color="auto" w:fill="auto"/>
            <w:vAlign w:val="bottom"/>
            <w:hideMark/>
          </w:tcPr>
          <w:p w14:paraId="12187D58" w14:textId="77777777" w:rsidR="00302227" w:rsidRPr="00302227" w:rsidRDefault="00302227" w:rsidP="00302227">
            <w:pPr>
              <w:spacing w:before="0"/>
              <w:jc w:val="left"/>
              <w:rPr>
                <w:rFonts w:ascii="Times New Roman" w:hAnsi="Times New Roman"/>
                <w:color w:val="000000"/>
                <w:szCs w:val="22"/>
              </w:rPr>
            </w:pPr>
            <w:r w:rsidRPr="00302227">
              <w:rPr>
                <w:rFonts w:ascii="Times New Roman" w:hAnsi="Times New Roman"/>
                <w:color w:val="000000"/>
                <w:szCs w:val="22"/>
              </w:rPr>
              <w:t> </w:t>
            </w:r>
          </w:p>
        </w:tc>
      </w:tr>
      <w:tr w:rsidR="00302227" w:rsidRPr="00302227" w14:paraId="063EE16B" w14:textId="77777777" w:rsidTr="002D1F15">
        <w:trPr>
          <w:trHeight w:val="600"/>
          <w:jc w:val="center"/>
        </w:trPr>
        <w:tc>
          <w:tcPr>
            <w:tcW w:w="1620" w:type="dxa"/>
            <w:tcBorders>
              <w:top w:val="nil"/>
              <w:left w:val="single" w:sz="4" w:space="0" w:color="auto"/>
              <w:bottom w:val="single" w:sz="4" w:space="0" w:color="auto"/>
              <w:right w:val="single" w:sz="4" w:space="0" w:color="auto"/>
            </w:tcBorders>
            <w:shd w:val="clear" w:color="auto" w:fill="auto"/>
            <w:vAlign w:val="bottom"/>
            <w:hideMark/>
          </w:tcPr>
          <w:p w14:paraId="56AC4F3E" w14:textId="77777777" w:rsidR="00302227" w:rsidRPr="00302227" w:rsidRDefault="00302227" w:rsidP="00302227">
            <w:pPr>
              <w:spacing w:before="0"/>
              <w:jc w:val="center"/>
              <w:rPr>
                <w:rFonts w:ascii="Times New Roman" w:hAnsi="Times New Roman"/>
                <w:color w:val="000000"/>
                <w:szCs w:val="22"/>
              </w:rPr>
            </w:pPr>
            <w:r w:rsidRPr="00302227">
              <w:rPr>
                <w:rFonts w:ascii="Times New Roman" w:hAnsi="Times New Roman"/>
                <w:color w:val="000000"/>
                <w:szCs w:val="22"/>
              </w:rPr>
              <w:t>KCC 21A.24</w:t>
            </w:r>
          </w:p>
        </w:tc>
        <w:tc>
          <w:tcPr>
            <w:tcW w:w="3460" w:type="dxa"/>
            <w:tcBorders>
              <w:top w:val="nil"/>
              <w:left w:val="nil"/>
              <w:bottom w:val="single" w:sz="4" w:space="0" w:color="auto"/>
              <w:right w:val="single" w:sz="4" w:space="0" w:color="auto"/>
            </w:tcBorders>
            <w:shd w:val="clear" w:color="auto" w:fill="auto"/>
            <w:vAlign w:val="bottom"/>
            <w:hideMark/>
          </w:tcPr>
          <w:p w14:paraId="2B68DAA9" w14:textId="77777777" w:rsidR="00302227" w:rsidRPr="00302227" w:rsidRDefault="00302227" w:rsidP="00302227">
            <w:pPr>
              <w:spacing w:before="0"/>
              <w:jc w:val="left"/>
              <w:rPr>
                <w:rFonts w:ascii="Times New Roman" w:hAnsi="Times New Roman"/>
                <w:color w:val="000000"/>
                <w:szCs w:val="22"/>
              </w:rPr>
            </w:pPr>
            <w:r w:rsidRPr="00302227">
              <w:rPr>
                <w:rFonts w:ascii="Times New Roman" w:hAnsi="Times New Roman"/>
                <w:color w:val="000000"/>
                <w:szCs w:val="22"/>
              </w:rPr>
              <w:t>Critical Areas Code: Fish Passage Requirements</w:t>
            </w:r>
          </w:p>
        </w:tc>
        <w:tc>
          <w:tcPr>
            <w:tcW w:w="1880" w:type="dxa"/>
            <w:tcBorders>
              <w:top w:val="nil"/>
              <w:left w:val="nil"/>
              <w:bottom w:val="single" w:sz="4" w:space="0" w:color="auto"/>
              <w:right w:val="single" w:sz="4" w:space="0" w:color="auto"/>
            </w:tcBorders>
            <w:shd w:val="clear" w:color="auto" w:fill="auto"/>
            <w:vAlign w:val="bottom"/>
            <w:hideMark/>
          </w:tcPr>
          <w:p w14:paraId="709956C4" w14:textId="77777777" w:rsidR="00302227" w:rsidRPr="00302227" w:rsidRDefault="00302227" w:rsidP="00302227">
            <w:pPr>
              <w:spacing w:before="0"/>
              <w:jc w:val="center"/>
              <w:rPr>
                <w:rFonts w:ascii="Times New Roman" w:hAnsi="Times New Roman"/>
                <w:color w:val="000000"/>
                <w:szCs w:val="22"/>
              </w:rPr>
            </w:pPr>
            <w:r w:rsidRPr="00302227">
              <w:rPr>
                <w:rFonts w:ascii="Times New Roman" w:hAnsi="Times New Roman"/>
                <w:color w:val="000000"/>
                <w:szCs w:val="22"/>
              </w:rPr>
              <w:t>19.145.390</w:t>
            </w:r>
          </w:p>
        </w:tc>
        <w:tc>
          <w:tcPr>
            <w:tcW w:w="3400" w:type="dxa"/>
            <w:tcBorders>
              <w:top w:val="nil"/>
              <w:left w:val="nil"/>
              <w:bottom w:val="single" w:sz="4" w:space="0" w:color="auto"/>
              <w:right w:val="single" w:sz="4" w:space="0" w:color="auto"/>
            </w:tcBorders>
            <w:shd w:val="clear" w:color="auto" w:fill="auto"/>
            <w:vAlign w:val="bottom"/>
            <w:hideMark/>
          </w:tcPr>
          <w:p w14:paraId="45A28115" w14:textId="77777777" w:rsidR="00302227" w:rsidRPr="00302227" w:rsidRDefault="00302227" w:rsidP="00302227">
            <w:pPr>
              <w:spacing w:before="0"/>
              <w:jc w:val="left"/>
              <w:rPr>
                <w:rFonts w:ascii="Times New Roman" w:hAnsi="Times New Roman"/>
                <w:color w:val="000000"/>
                <w:szCs w:val="22"/>
              </w:rPr>
            </w:pPr>
            <w:r w:rsidRPr="00302227">
              <w:rPr>
                <w:rFonts w:ascii="Times New Roman" w:hAnsi="Times New Roman"/>
                <w:color w:val="000000"/>
                <w:szCs w:val="22"/>
              </w:rPr>
              <w:t> </w:t>
            </w:r>
          </w:p>
        </w:tc>
      </w:tr>
      <w:tr w:rsidR="00302227" w:rsidRPr="00302227" w14:paraId="4B636FEC" w14:textId="77777777" w:rsidTr="002D1F15">
        <w:trPr>
          <w:trHeight w:val="600"/>
          <w:jc w:val="center"/>
        </w:trPr>
        <w:tc>
          <w:tcPr>
            <w:tcW w:w="1620" w:type="dxa"/>
            <w:tcBorders>
              <w:top w:val="nil"/>
              <w:left w:val="single" w:sz="4" w:space="0" w:color="auto"/>
              <w:bottom w:val="single" w:sz="4" w:space="0" w:color="auto"/>
              <w:right w:val="single" w:sz="4" w:space="0" w:color="auto"/>
            </w:tcBorders>
            <w:shd w:val="clear" w:color="auto" w:fill="auto"/>
            <w:vAlign w:val="bottom"/>
            <w:hideMark/>
          </w:tcPr>
          <w:p w14:paraId="355A70BB" w14:textId="77777777" w:rsidR="00302227" w:rsidRPr="00302227" w:rsidRDefault="00302227" w:rsidP="00302227">
            <w:pPr>
              <w:spacing w:before="0"/>
              <w:jc w:val="center"/>
              <w:rPr>
                <w:rFonts w:ascii="Times New Roman" w:hAnsi="Times New Roman"/>
                <w:color w:val="000000"/>
                <w:szCs w:val="22"/>
              </w:rPr>
            </w:pPr>
            <w:r w:rsidRPr="00302227">
              <w:rPr>
                <w:rFonts w:ascii="Times New Roman" w:hAnsi="Times New Roman"/>
                <w:color w:val="000000"/>
                <w:szCs w:val="22"/>
              </w:rPr>
              <w:t>KCC 21A.24</w:t>
            </w:r>
          </w:p>
        </w:tc>
        <w:tc>
          <w:tcPr>
            <w:tcW w:w="3460" w:type="dxa"/>
            <w:tcBorders>
              <w:top w:val="nil"/>
              <w:left w:val="nil"/>
              <w:bottom w:val="single" w:sz="4" w:space="0" w:color="auto"/>
              <w:right w:val="single" w:sz="4" w:space="0" w:color="auto"/>
            </w:tcBorders>
            <w:shd w:val="clear" w:color="auto" w:fill="auto"/>
            <w:vAlign w:val="bottom"/>
            <w:hideMark/>
          </w:tcPr>
          <w:p w14:paraId="69A38BE0" w14:textId="77777777" w:rsidR="00302227" w:rsidRPr="00302227" w:rsidRDefault="00302227" w:rsidP="00302227">
            <w:pPr>
              <w:spacing w:before="0"/>
              <w:jc w:val="left"/>
              <w:rPr>
                <w:rFonts w:ascii="Times New Roman" w:hAnsi="Times New Roman"/>
                <w:color w:val="000000"/>
                <w:szCs w:val="22"/>
              </w:rPr>
            </w:pPr>
            <w:r w:rsidRPr="00302227">
              <w:rPr>
                <w:rFonts w:ascii="Times New Roman" w:hAnsi="Times New Roman"/>
                <w:color w:val="000000"/>
                <w:szCs w:val="22"/>
              </w:rPr>
              <w:t>Critical Areas Code: Flood Hazard Area Regulations</w:t>
            </w:r>
          </w:p>
        </w:tc>
        <w:tc>
          <w:tcPr>
            <w:tcW w:w="1880" w:type="dxa"/>
            <w:tcBorders>
              <w:top w:val="nil"/>
              <w:left w:val="nil"/>
              <w:bottom w:val="single" w:sz="4" w:space="0" w:color="auto"/>
              <w:right w:val="single" w:sz="4" w:space="0" w:color="auto"/>
            </w:tcBorders>
            <w:shd w:val="clear" w:color="auto" w:fill="auto"/>
            <w:vAlign w:val="bottom"/>
            <w:hideMark/>
          </w:tcPr>
          <w:p w14:paraId="4239F754" w14:textId="77777777" w:rsidR="00302227" w:rsidRPr="00302227" w:rsidRDefault="00302227" w:rsidP="00302227">
            <w:pPr>
              <w:spacing w:before="0"/>
              <w:jc w:val="center"/>
              <w:rPr>
                <w:rFonts w:ascii="Times New Roman" w:hAnsi="Times New Roman"/>
                <w:color w:val="000000"/>
                <w:szCs w:val="22"/>
              </w:rPr>
            </w:pPr>
            <w:r w:rsidRPr="00302227">
              <w:rPr>
                <w:rFonts w:ascii="Times New Roman" w:hAnsi="Times New Roman"/>
                <w:color w:val="000000"/>
                <w:szCs w:val="22"/>
              </w:rPr>
              <w:t>19.142</w:t>
            </w:r>
          </w:p>
        </w:tc>
        <w:tc>
          <w:tcPr>
            <w:tcW w:w="3400" w:type="dxa"/>
            <w:tcBorders>
              <w:top w:val="nil"/>
              <w:left w:val="nil"/>
              <w:bottom w:val="single" w:sz="4" w:space="0" w:color="auto"/>
              <w:right w:val="single" w:sz="4" w:space="0" w:color="auto"/>
            </w:tcBorders>
            <w:shd w:val="clear" w:color="auto" w:fill="auto"/>
            <w:vAlign w:val="bottom"/>
            <w:hideMark/>
          </w:tcPr>
          <w:p w14:paraId="44D21B05" w14:textId="77777777" w:rsidR="00302227" w:rsidRPr="00302227" w:rsidRDefault="00302227" w:rsidP="00302227">
            <w:pPr>
              <w:spacing w:before="0"/>
              <w:jc w:val="left"/>
              <w:rPr>
                <w:rFonts w:ascii="Times New Roman" w:hAnsi="Times New Roman"/>
                <w:color w:val="000000"/>
                <w:szCs w:val="22"/>
              </w:rPr>
            </w:pPr>
            <w:r w:rsidRPr="00302227">
              <w:rPr>
                <w:rFonts w:ascii="Times New Roman" w:hAnsi="Times New Roman"/>
                <w:color w:val="000000"/>
                <w:szCs w:val="22"/>
              </w:rPr>
              <w:t> </w:t>
            </w:r>
          </w:p>
        </w:tc>
      </w:tr>
      <w:tr w:rsidR="00302227" w:rsidRPr="00302227" w14:paraId="622E9275" w14:textId="77777777" w:rsidTr="002D1F15">
        <w:trPr>
          <w:trHeight w:val="600"/>
          <w:jc w:val="center"/>
        </w:trPr>
        <w:tc>
          <w:tcPr>
            <w:tcW w:w="1620" w:type="dxa"/>
            <w:tcBorders>
              <w:top w:val="nil"/>
              <w:left w:val="single" w:sz="4" w:space="0" w:color="auto"/>
              <w:bottom w:val="single" w:sz="4" w:space="0" w:color="auto"/>
              <w:right w:val="single" w:sz="4" w:space="0" w:color="auto"/>
            </w:tcBorders>
            <w:shd w:val="clear" w:color="auto" w:fill="auto"/>
            <w:vAlign w:val="bottom"/>
            <w:hideMark/>
          </w:tcPr>
          <w:p w14:paraId="40C99A29" w14:textId="77777777" w:rsidR="00302227" w:rsidRPr="00302227" w:rsidRDefault="00302227" w:rsidP="00302227">
            <w:pPr>
              <w:spacing w:before="0"/>
              <w:jc w:val="center"/>
              <w:rPr>
                <w:rFonts w:ascii="Times New Roman" w:hAnsi="Times New Roman"/>
                <w:color w:val="000000"/>
                <w:szCs w:val="22"/>
              </w:rPr>
            </w:pPr>
            <w:r w:rsidRPr="00302227">
              <w:rPr>
                <w:rFonts w:ascii="Times New Roman" w:hAnsi="Times New Roman"/>
                <w:color w:val="000000"/>
                <w:szCs w:val="22"/>
              </w:rPr>
              <w:t>KCC 21A.24</w:t>
            </w:r>
          </w:p>
        </w:tc>
        <w:tc>
          <w:tcPr>
            <w:tcW w:w="3460" w:type="dxa"/>
            <w:tcBorders>
              <w:top w:val="nil"/>
              <w:left w:val="nil"/>
              <w:bottom w:val="single" w:sz="4" w:space="0" w:color="auto"/>
              <w:right w:val="single" w:sz="4" w:space="0" w:color="auto"/>
            </w:tcBorders>
            <w:shd w:val="clear" w:color="auto" w:fill="auto"/>
            <w:vAlign w:val="bottom"/>
            <w:hideMark/>
          </w:tcPr>
          <w:p w14:paraId="112BE02D" w14:textId="77777777" w:rsidR="00302227" w:rsidRPr="00302227" w:rsidRDefault="00302227" w:rsidP="00302227">
            <w:pPr>
              <w:spacing w:before="0"/>
              <w:jc w:val="left"/>
              <w:rPr>
                <w:rFonts w:ascii="Times New Roman" w:hAnsi="Times New Roman"/>
                <w:color w:val="000000"/>
                <w:szCs w:val="22"/>
              </w:rPr>
            </w:pPr>
            <w:r w:rsidRPr="00302227">
              <w:rPr>
                <w:rFonts w:ascii="Times New Roman" w:hAnsi="Times New Roman"/>
                <w:color w:val="000000"/>
                <w:szCs w:val="22"/>
              </w:rPr>
              <w:t>Critical Areas Code: Floodplain/Floodway Delineation</w:t>
            </w:r>
          </w:p>
        </w:tc>
        <w:tc>
          <w:tcPr>
            <w:tcW w:w="1880" w:type="dxa"/>
            <w:tcBorders>
              <w:top w:val="nil"/>
              <w:left w:val="nil"/>
              <w:bottom w:val="single" w:sz="4" w:space="0" w:color="auto"/>
              <w:right w:val="single" w:sz="4" w:space="0" w:color="auto"/>
            </w:tcBorders>
            <w:shd w:val="clear" w:color="auto" w:fill="auto"/>
            <w:vAlign w:val="bottom"/>
            <w:hideMark/>
          </w:tcPr>
          <w:p w14:paraId="5B43EA8C" w14:textId="77777777" w:rsidR="00302227" w:rsidRPr="00302227" w:rsidRDefault="00302227" w:rsidP="00302227">
            <w:pPr>
              <w:spacing w:before="0"/>
              <w:jc w:val="center"/>
              <w:rPr>
                <w:rFonts w:ascii="Times New Roman" w:hAnsi="Times New Roman"/>
                <w:color w:val="000000"/>
                <w:szCs w:val="22"/>
              </w:rPr>
            </w:pPr>
            <w:r w:rsidRPr="00302227">
              <w:rPr>
                <w:rFonts w:ascii="Times New Roman" w:hAnsi="Times New Roman"/>
                <w:color w:val="000000"/>
                <w:szCs w:val="22"/>
              </w:rPr>
              <w:t>19.142.160</w:t>
            </w:r>
          </w:p>
        </w:tc>
        <w:tc>
          <w:tcPr>
            <w:tcW w:w="3400" w:type="dxa"/>
            <w:tcBorders>
              <w:top w:val="nil"/>
              <w:left w:val="nil"/>
              <w:bottom w:val="single" w:sz="4" w:space="0" w:color="auto"/>
              <w:right w:val="single" w:sz="4" w:space="0" w:color="auto"/>
            </w:tcBorders>
            <w:shd w:val="clear" w:color="auto" w:fill="auto"/>
            <w:vAlign w:val="bottom"/>
            <w:hideMark/>
          </w:tcPr>
          <w:p w14:paraId="5789F2A5" w14:textId="77777777" w:rsidR="00302227" w:rsidRPr="00302227" w:rsidRDefault="00302227" w:rsidP="00302227">
            <w:pPr>
              <w:spacing w:before="0"/>
              <w:jc w:val="left"/>
              <w:rPr>
                <w:rFonts w:ascii="Times New Roman" w:hAnsi="Times New Roman"/>
                <w:color w:val="000000"/>
                <w:szCs w:val="22"/>
              </w:rPr>
            </w:pPr>
            <w:r w:rsidRPr="00302227">
              <w:rPr>
                <w:rFonts w:ascii="Times New Roman" w:hAnsi="Times New Roman"/>
                <w:color w:val="000000"/>
                <w:szCs w:val="22"/>
              </w:rPr>
              <w:t> </w:t>
            </w:r>
          </w:p>
        </w:tc>
      </w:tr>
      <w:tr w:rsidR="00302227" w:rsidRPr="00302227" w14:paraId="635420BA" w14:textId="77777777" w:rsidTr="002D1F15">
        <w:trPr>
          <w:trHeight w:val="285"/>
          <w:jc w:val="center"/>
        </w:trPr>
        <w:tc>
          <w:tcPr>
            <w:tcW w:w="103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2FB58FA3" w14:textId="77777777" w:rsidR="00302227" w:rsidRPr="00302227" w:rsidRDefault="00302227" w:rsidP="00302227">
            <w:pPr>
              <w:spacing w:before="0"/>
              <w:jc w:val="center"/>
              <w:rPr>
                <w:rFonts w:ascii="Times New Roman" w:hAnsi="Times New Roman"/>
                <w:b/>
                <w:bCs/>
                <w:color w:val="000000"/>
                <w:szCs w:val="22"/>
              </w:rPr>
            </w:pPr>
            <w:r w:rsidRPr="00302227">
              <w:rPr>
                <w:rFonts w:ascii="Times New Roman" w:hAnsi="Times New Roman"/>
                <w:b/>
                <w:bCs/>
                <w:color w:val="000000"/>
                <w:szCs w:val="22"/>
              </w:rPr>
              <w:t>King County Code to Federal Way Revised Code (FWRC) Reference Table</w:t>
            </w:r>
          </w:p>
        </w:tc>
      </w:tr>
      <w:tr w:rsidR="00302227" w:rsidRPr="00302227" w14:paraId="197D6555" w14:textId="77777777" w:rsidTr="002D1F15">
        <w:trPr>
          <w:trHeight w:val="855"/>
          <w:jc w:val="center"/>
        </w:trPr>
        <w:tc>
          <w:tcPr>
            <w:tcW w:w="1620" w:type="dxa"/>
            <w:tcBorders>
              <w:top w:val="nil"/>
              <w:left w:val="single" w:sz="4" w:space="0" w:color="auto"/>
              <w:bottom w:val="single" w:sz="4" w:space="0" w:color="auto"/>
              <w:right w:val="single" w:sz="4" w:space="0" w:color="auto"/>
            </w:tcBorders>
            <w:shd w:val="clear" w:color="auto" w:fill="auto"/>
            <w:vAlign w:val="bottom"/>
            <w:hideMark/>
          </w:tcPr>
          <w:p w14:paraId="2D786879" w14:textId="77777777" w:rsidR="00302227" w:rsidRPr="00302227" w:rsidRDefault="00302227" w:rsidP="00302227">
            <w:pPr>
              <w:spacing w:before="0"/>
              <w:jc w:val="center"/>
              <w:rPr>
                <w:rFonts w:ascii="Times New Roman" w:hAnsi="Times New Roman"/>
                <w:b/>
                <w:bCs/>
                <w:color w:val="000000"/>
                <w:szCs w:val="22"/>
              </w:rPr>
            </w:pPr>
            <w:r w:rsidRPr="00302227">
              <w:rPr>
                <w:rFonts w:ascii="Times New Roman" w:hAnsi="Times New Roman"/>
                <w:b/>
                <w:bCs/>
                <w:color w:val="000000"/>
                <w:szCs w:val="22"/>
              </w:rPr>
              <w:lastRenderedPageBreak/>
              <w:t>King County Code Reference</w:t>
            </w:r>
          </w:p>
        </w:tc>
        <w:tc>
          <w:tcPr>
            <w:tcW w:w="3460" w:type="dxa"/>
            <w:tcBorders>
              <w:top w:val="nil"/>
              <w:left w:val="nil"/>
              <w:bottom w:val="single" w:sz="4" w:space="0" w:color="auto"/>
              <w:right w:val="single" w:sz="4" w:space="0" w:color="auto"/>
            </w:tcBorders>
            <w:shd w:val="clear" w:color="auto" w:fill="auto"/>
            <w:vAlign w:val="bottom"/>
            <w:hideMark/>
          </w:tcPr>
          <w:p w14:paraId="7F4CA8D1" w14:textId="77777777" w:rsidR="00302227" w:rsidRPr="00302227" w:rsidRDefault="00302227" w:rsidP="00302227">
            <w:pPr>
              <w:spacing w:before="0"/>
              <w:jc w:val="center"/>
              <w:rPr>
                <w:rFonts w:ascii="Times New Roman" w:hAnsi="Times New Roman"/>
                <w:b/>
                <w:bCs/>
                <w:color w:val="000000"/>
                <w:szCs w:val="22"/>
              </w:rPr>
            </w:pPr>
            <w:r w:rsidRPr="00302227">
              <w:rPr>
                <w:rFonts w:ascii="Times New Roman" w:hAnsi="Times New Roman"/>
                <w:b/>
                <w:bCs/>
                <w:color w:val="000000"/>
                <w:szCs w:val="22"/>
              </w:rPr>
              <w:t>Subject of Reference</w:t>
            </w:r>
          </w:p>
        </w:tc>
        <w:tc>
          <w:tcPr>
            <w:tcW w:w="1880" w:type="dxa"/>
            <w:tcBorders>
              <w:top w:val="nil"/>
              <w:left w:val="nil"/>
              <w:bottom w:val="single" w:sz="4" w:space="0" w:color="auto"/>
              <w:right w:val="single" w:sz="4" w:space="0" w:color="auto"/>
            </w:tcBorders>
            <w:shd w:val="clear" w:color="auto" w:fill="auto"/>
            <w:vAlign w:val="bottom"/>
            <w:hideMark/>
          </w:tcPr>
          <w:p w14:paraId="3AF56957" w14:textId="77777777" w:rsidR="00302227" w:rsidRPr="00302227" w:rsidRDefault="00302227" w:rsidP="00302227">
            <w:pPr>
              <w:spacing w:before="0"/>
              <w:jc w:val="center"/>
              <w:rPr>
                <w:rFonts w:ascii="Times New Roman" w:hAnsi="Times New Roman"/>
                <w:b/>
                <w:bCs/>
                <w:color w:val="000000"/>
                <w:szCs w:val="22"/>
              </w:rPr>
            </w:pPr>
            <w:r w:rsidRPr="00302227">
              <w:rPr>
                <w:rFonts w:ascii="Times New Roman" w:hAnsi="Times New Roman"/>
                <w:b/>
                <w:bCs/>
                <w:color w:val="000000"/>
                <w:szCs w:val="22"/>
              </w:rPr>
              <w:t>FWRC Equivalent</w:t>
            </w:r>
          </w:p>
        </w:tc>
        <w:tc>
          <w:tcPr>
            <w:tcW w:w="3400" w:type="dxa"/>
            <w:tcBorders>
              <w:top w:val="nil"/>
              <w:left w:val="nil"/>
              <w:bottom w:val="single" w:sz="4" w:space="0" w:color="auto"/>
              <w:right w:val="single" w:sz="4" w:space="0" w:color="auto"/>
            </w:tcBorders>
            <w:shd w:val="clear" w:color="auto" w:fill="auto"/>
            <w:vAlign w:val="bottom"/>
            <w:hideMark/>
          </w:tcPr>
          <w:p w14:paraId="73D6FB8E" w14:textId="77777777" w:rsidR="00302227" w:rsidRPr="00302227" w:rsidRDefault="00302227" w:rsidP="00302227">
            <w:pPr>
              <w:spacing w:before="0"/>
              <w:jc w:val="center"/>
              <w:rPr>
                <w:rFonts w:ascii="Times New Roman" w:hAnsi="Times New Roman"/>
                <w:b/>
                <w:bCs/>
                <w:color w:val="000000"/>
                <w:szCs w:val="22"/>
              </w:rPr>
            </w:pPr>
            <w:r w:rsidRPr="00302227">
              <w:rPr>
                <w:rFonts w:ascii="Times New Roman" w:hAnsi="Times New Roman"/>
                <w:b/>
                <w:bCs/>
                <w:color w:val="000000"/>
                <w:szCs w:val="22"/>
              </w:rPr>
              <w:t>Comment</w:t>
            </w:r>
          </w:p>
        </w:tc>
      </w:tr>
      <w:tr w:rsidR="00302227" w:rsidRPr="00302227" w14:paraId="25C6E355" w14:textId="77777777" w:rsidTr="002D1F15">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bottom"/>
            <w:hideMark/>
          </w:tcPr>
          <w:p w14:paraId="7AA53356" w14:textId="77777777" w:rsidR="00302227" w:rsidRPr="00302227" w:rsidRDefault="00302227" w:rsidP="00302227">
            <w:pPr>
              <w:spacing w:before="0"/>
              <w:jc w:val="center"/>
              <w:rPr>
                <w:rFonts w:ascii="Times New Roman" w:hAnsi="Times New Roman"/>
                <w:color w:val="000000"/>
                <w:szCs w:val="22"/>
              </w:rPr>
            </w:pPr>
            <w:r w:rsidRPr="00302227">
              <w:rPr>
                <w:rFonts w:ascii="Times New Roman" w:hAnsi="Times New Roman"/>
                <w:color w:val="000000"/>
                <w:szCs w:val="22"/>
              </w:rPr>
              <w:t>KCC 21A.24</w:t>
            </w:r>
          </w:p>
        </w:tc>
        <w:tc>
          <w:tcPr>
            <w:tcW w:w="3460" w:type="dxa"/>
            <w:tcBorders>
              <w:top w:val="nil"/>
              <w:left w:val="nil"/>
              <w:bottom w:val="single" w:sz="4" w:space="0" w:color="auto"/>
              <w:right w:val="single" w:sz="4" w:space="0" w:color="auto"/>
            </w:tcBorders>
            <w:shd w:val="clear" w:color="auto" w:fill="auto"/>
            <w:vAlign w:val="bottom"/>
            <w:hideMark/>
          </w:tcPr>
          <w:p w14:paraId="2EAF52B2" w14:textId="77777777" w:rsidR="00302227" w:rsidRPr="00302227" w:rsidRDefault="00302227" w:rsidP="00302227">
            <w:pPr>
              <w:spacing w:before="0"/>
              <w:jc w:val="left"/>
              <w:rPr>
                <w:rFonts w:ascii="Times New Roman" w:hAnsi="Times New Roman"/>
                <w:color w:val="000000"/>
                <w:szCs w:val="22"/>
              </w:rPr>
            </w:pPr>
            <w:r w:rsidRPr="00302227">
              <w:rPr>
                <w:rFonts w:ascii="Times New Roman" w:hAnsi="Times New Roman"/>
                <w:color w:val="000000"/>
                <w:szCs w:val="22"/>
              </w:rPr>
              <w:t>Critical Areas Code: Floodplain Data</w:t>
            </w:r>
          </w:p>
        </w:tc>
        <w:tc>
          <w:tcPr>
            <w:tcW w:w="1880" w:type="dxa"/>
            <w:tcBorders>
              <w:top w:val="nil"/>
              <w:left w:val="nil"/>
              <w:bottom w:val="single" w:sz="4" w:space="0" w:color="auto"/>
              <w:right w:val="single" w:sz="4" w:space="0" w:color="auto"/>
            </w:tcBorders>
            <w:shd w:val="clear" w:color="auto" w:fill="auto"/>
            <w:vAlign w:val="bottom"/>
            <w:hideMark/>
          </w:tcPr>
          <w:p w14:paraId="1704323C" w14:textId="77777777" w:rsidR="00302227" w:rsidRPr="00302227" w:rsidRDefault="00302227" w:rsidP="00302227">
            <w:pPr>
              <w:spacing w:before="0"/>
              <w:jc w:val="center"/>
              <w:rPr>
                <w:rFonts w:ascii="Times New Roman" w:hAnsi="Times New Roman"/>
                <w:color w:val="000000"/>
                <w:szCs w:val="22"/>
              </w:rPr>
            </w:pPr>
            <w:r w:rsidRPr="00302227">
              <w:rPr>
                <w:rFonts w:ascii="Times New Roman" w:hAnsi="Times New Roman"/>
                <w:color w:val="000000"/>
                <w:szCs w:val="22"/>
              </w:rPr>
              <w:t>19.142.050</w:t>
            </w:r>
          </w:p>
        </w:tc>
        <w:tc>
          <w:tcPr>
            <w:tcW w:w="3400" w:type="dxa"/>
            <w:tcBorders>
              <w:top w:val="nil"/>
              <w:left w:val="nil"/>
              <w:bottom w:val="single" w:sz="4" w:space="0" w:color="auto"/>
              <w:right w:val="single" w:sz="4" w:space="0" w:color="auto"/>
            </w:tcBorders>
            <w:shd w:val="clear" w:color="auto" w:fill="auto"/>
            <w:vAlign w:val="bottom"/>
            <w:hideMark/>
          </w:tcPr>
          <w:p w14:paraId="1707EAC9" w14:textId="77777777" w:rsidR="00302227" w:rsidRPr="00302227" w:rsidRDefault="00302227" w:rsidP="00302227">
            <w:pPr>
              <w:spacing w:before="0"/>
              <w:jc w:val="left"/>
              <w:rPr>
                <w:rFonts w:ascii="Times New Roman" w:hAnsi="Times New Roman"/>
                <w:color w:val="000000"/>
                <w:szCs w:val="22"/>
              </w:rPr>
            </w:pPr>
            <w:r w:rsidRPr="00302227">
              <w:rPr>
                <w:rFonts w:ascii="Times New Roman" w:hAnsi="Times New Roman"/>
                <w:color w:val="000000"/>
                <w:szCs w:val="22"/>
              </w:rPr>
              <w:t> </w:t>
            </w:r>
          </w:p>
        </w:tc>
      </w:tr>
      <w:tr w:rsidR="00302227" w:rsidRPr="00302227" w14:paraId="06E5B20F" w14:textId="77777777" w:rsidTr="002D1F15">
        <w:trPr>
          <w:trHeight w:val="600"/>
          <w:jc w:val="center"/>
        </w:trPr>
        <w:tc>
          <w:tcPr>
            <w:tcW w:w="1620" w:type="dxa"/>
            <w:tcBorders>
              <w:top w:val="nil"/>
              <w:left w:val="single" w:sz="4" w:space="0" w:color="auto"/>
              <w:bottom w:val="single" w:sz="4" w:space="0" w:color="auto"/>
              <w:right w:val="single" w:sz="4" w:space="0" w:color="auto"/>
            </w:tcBorders>
            <w:shd w:val="clear" w:color="auto" w:fill="auto"/>
            <w:vAlign w:val="bottom"/>
            <w:hideMark/>
          </w:tcPr>
          <w:p w14:paraId="5A0C0433" w14:textId="77777777" w:rsidR="00302227" w:rsidRPr="00302227" w:rsidRDefault="00302227" w:rsidP="00302227">
            <w:pPr>
              <w:spacing w:before="0"/>
              <w:jc w:val="center"/>
              <w:rPr>
                <w:rFonts w:ascii="Times New Roman" w:hAnsi="Times New Roman"/>
                <w:color w:val="000000"/>
                <w:szCs w:val="22"/>
              </w:rPr>
            </w:pPr>
            <w:r w:rsidRPr="00302227">
              <w:rPr>
                <w:rFonts w:ascii="Times New Roman" w:hAnsi="Times New Roman"/>
                <w:color w:val="000000"/>
                <w:szCs w:val="22"/>
              </w:rPr>
              <w:t>KCC 21A.24</w:t>
            </w:r>
          </w:p>
        </w:tc>
        <w:tc>
          <w:tcPr>
            <w:tcW w:w="3460" w:type="dxa"/>
            <w:tcBorders>
              <w:top w:val="nil"/>
              <w:left w:val="nil"/>
              <w:bottom w:val="single" w:sz="4" w:space="0" w:color="auto"/>
              <w:right w:val="single" w:sz="4" w:space="0" w:color="auto"/>
            </w:tcBorders>
            <w:shd w:val="clear" w:color="auto" w:fill="auto"/>
            <w:vAlign w:val="bottom"/>
            <w:hideMark/>
          </w:tcPr>
          <w:p w14:paraId="1A0A0DF1" w14:textId="77777777" w:rsidR="00302227" w:rsidRPr="00302227" w:rsidRDefault="00302227" w:rsidP="00302227">
            <w:pPr>
              <w:spacing w:before="0"/>
              <w:jc w:val="left"/>
              <w:rPr>
                <w:rFonts w:ascii="Times New Roman" w:hAnsi="Times New Roman"/>
                <w:color w:val="000000"/>
                <w:szCs w:val="22"/>
              </w:rPr>
            </w:pPr>
            <w:r w:rsidRPr="00302227">
              <w:rPr>
                <w:rFonts w:ascii="Times New Roman" w:hAnsi="Times New Roman"/>
                <w:color w:val="000000"/>
                <w:szCs w:val="22"/>
              </w:rPr>
              <w:t>Critical Areas Code: Flood Protection facility</w:t>
            </w:r>
          </w:p>
        </w:tc>
        <w:tc>
          <w:tcPr>
            <w:tcW w:w="1880" w:type="dxa"/>
            <w:tcBorders>
              <w:top w:val="nil"/>
              <w:left w:val="nil"/>
              <w:bottom w:val="single" w:sz="4" w:space="0" w:color="auto"/>
              <w:right w:val="single" w:sz="4" w:space="0" w:color="auto"/>
            </w:tcBorders>
            <w:shd w:val="clear" w:color="auto" w:fill="auto"/>
            <w:vAlign w:val="bottom"/>
            <w:hideMark/>
          </w:tcPr>
          <w:p w14:paraId="0EC5A23B" w14:textId="77777777" w:rsidR="00302227" w:rsidRPr="00302227" w:rsidRDefault="00302227" w:rsidP="00302227">
            <w:pPr>
              <w:spacing w:before="0"/>
              <w:jc w:val="center"/>
              <w:rPr>
                <w:rFonts w:ascii="Times New Roman" w:hAnsi="Times New Roman"/>
                <w:color w:val="000000"/>
                <w:szCs w:val="22"/>
              </w:rPr>
            </w:pPr>
            <w:r w:rsidRPr="00302227">
              <w:rPr>
                <w:rFonts w:ascii="Times New Roman" w:hAnsi="Times New Roman"/>
                <w:color w:val="000000"/>
                <w:szCs w:val="22"/>
              </w:rPr>
              <w:t>No Equivalent</w:t>
            </w:r>
          </w:p>
        </w:tc>
        <w:tc>
          <w:tcPr>
            <w:tcW w:w="3400" w:type="dxa"/>
            <w:tcBorders>
              <w:top w:val="nil"/>
              <w:left w:val="nil"/>
              <w:bottom w:val="single" w:sz="4" w:space="0" w:color="auto"/>
              <w:right w:val="single" w:sz="4" w:space="0" w:color="auto"/>
            </w:tcBorders>
            <w:shd w:val="clear" w:color="auto" w:fill="auto"/>
            <w:vAlign w:val="bottom"/>
            <w:hideMark/>
          </w:tcPr>
          <w:p w14:paraId="4EED7671" w14:textId="77777777" w:rsidR="00302227" w:rsidRPr="00302227" w:rsidRDefault="00302227" w:rsidP="00302227">
            <w:pPr>
              <w:spacing w:before="0"/>
              <w:jc w:val="left"/>
              <w:rPr>
                <w:rFonts w:ascii="Times New Roman" w:hAnsi="Times New Roman"/>
                <w:color w:val="000000"/>
                <w:szCs w:val="22"/>
              </w:rPr>
            </w:pPr>
            <w:r w:rsidRPr="00302227">
              <w:rPr>
                <w:rFonts w:ascii="Times New Roman" w:hAnsi="Times New Roman"/>
                <w:color w:val="000000"/>
                <w:szCs w:val="22"/>
              </w:rPr>
              <w:t>The City follows the King County standards</w:t>
            </w:r>
          </w:p>
        </w:tc>
      </w:tr>
      <w:tr w:rsidR="00302227" w:rsidRPr="00302227" w14:paraId="5D06B703" w14:textId="77777777" w:rsidTr="002D1F15">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bottom"/>
            <w:hideMark/>
          </w:tcPr>
          <w:p w14:paraId="34EC973B" w14:textId="77777777" w:rsidR="00302227" w:rsidRPr="00302227" w:rsidRDefault="00302227" w:rsidP="00302227">
            <w:pPr>
              <w:spacing w:before="0"/>
              <w:jc w:val="center"/>
              <w:rPr>
                <w:rFonts w:ascii="Times New Roman" w:hAnsi="Times New Roman"/>
                <w:color w:val="000000"/>
                <w:szCs w:val="22"/>
              </w:rPr>
            </w:pPr>
            <w:r w:rsidRPr="00302227">
              <w:rPr>
                <w:rFonts w:ascii="Times New Roman" w:hAnsi="Times New Roman"/>
                <w:color w:val="000000"/>
                <w:szCs w:val="22"/>
              </w:rPr>
              <w:t>KCC 21A.24</w:t>
            </w:r>
          </w:p>
        </w:tc>
        <w:tc>
          <w:tcPr>
            <w:tcW w:w="3460" w:type="dxa"/>
            <w:tcBorders>
              <w:top w:val="nil"/>
              <w:left w:val="nil"/>
              <w:bottom w:val="single" w:sz="4" w:space="0" w:color="auto"/>
              <w:right w:val="single" w:sz="4" w:space="0" w:color="auto"/>
            </w:tcBorders>
            <w:shd w:val="clear" w:color="auto" w:fill="auto"/>
            <w:vAlign w:val="bottom"/>
            <w:hideMark/>
          </w:tcPr>
          <w:p w14:paraId="73728B98" w14:textId="77777777" w:rsidR="00302227" w:rsidRPr="00302227" w:rsidRDefault="00302227" w:rsidP="00302227">
            <w:pPr>
              <w:spacing w:before="0"/>
              <w:jc w:val="left"/>
              <w:rPr>
                <w:rFonts w:ascii="Times New Roman" w:hAnsi="Times New Roman"/>
                <w:color w:val="000000"/>
                <w:szCs w:val="22"/>
              </w:rPr>
            </w:pPr>
            <w:r w:rsidRPr="00302227">
              <w:rPr>
                <w:rFonts w:ascii="Times New Roman" w:hAnsi="Times New Roman"/>
                <w:color w:val="000000"/>
                <w:szCs w:val="22"/>
              </w:rPr>
              <w:t>Critical Areas Code: Notice on Title</w:t>
            </w:r>
          </w:p>
        </w:tc>
        <w:tc>
          <w:tcPr>
            <w:tcW w:w="1880" w:type="dxa"/>
            <w:tcBorders>
              <w:top w:val="nil"/>
              <w:left w:val="nil"/>
              <w:bottom w:val="single" w:sz="4" w:space="0" w:color="auto"/>
              <w:right w:val="single" w:sz="4" w:space="0" w:color="auto"/>
            </w:tcBorders>
            <w:shd w:val="clear" w:color="auto" w:fill="auto"/>
            <w:vAlign w:val="bottom"/>
            <w:hideMark/>
          </w:tcPr>
          <w:p w14:paraId="0C624C45" w14:textId="77777777" w:rsidR="00302227" w:rsidRPr="00302227" w:rsidRDefault="00302227" w:rsidP="00302227">
            <w:pPr>
              <w:spacing w:before="0"/>
              <w:jc w:val="center"/>
              <w:rPr>
                <w:rFonts w:ascii="Times New Roman" w:hAnsi="Times New Roman"/>
                <w:color w:val="000000"/>
                <w:szCs w:val="22"/>
              </w:rPr>
            </w:pPr>
            <w:r w:rsidRPr="00302227">
              <w:rPr>
                <w:rFonts w:ascii="Times New Roman" w:hAnsi="Times New Roman"/>
                <w:color w:val="000000"/>
                <w:szCs w:val="22"/>
              </w:rPr>
              <w:t>19.145.170</w:t>
            </w:r>
          </w:p>
        </w:tc>
        <w:tc>
          <w:tcPr>
            <w:tcW w:w="3400" w:type="dxa"/>
            <w:tcBorders>
              <w:top w:val="nil"/>
              <w:left w:val="nil"/>
              <w:bottom w:val="single" w:sz="4" w:space="0" w:color="auto"/>
              <w:right w:val="single" w:sz="4" w:space="0" w:color="auto"/>
            </w:tcBorders>
            <w:shd w:val="clear" w:color="auto" w:fill="auto"/>
            <w:vAlign w:val="bottom"/>
            <w:hideMark/>
          </w:tcPr>
          <w:p w14:paraId="3214A4E5" w14:textId="77777777" w:rsidR="00302227" w:rsidRPr="00302227" w:rsidRDefault="00302227" w:rsidP="00302227">
            <w:pPr>
              <w:spacing w:before="0"/>
              <w:jc w:val="left"/>
              <w:rPr>
                <w:rFonts w:ascii="Times New Roman" w:hAnsi="Times New Roman"/>
                <w:color w:val="000000"/>
                <w:szCs w:val="22"/>
              </w:rPr>
            </w:pPr>
            <w:r w:rsidRPr="00302227">
              <w:rPr>
                <w:rFonts w:ascii="Times New Roman" w:hAnsi="Times New Roman"/>
                <w:color w:val="000000"/>
                <w:szCs w:val="22"/>
              </w:rPr>
              <w:t> </w:t>
            </w:r>
          </w:p>
        </w:tc>
      </w:tr>
      <w:tr w:rsidR="00302227" w:rsidRPr="00302227" w14:paraId="0D99984C" w14:textId="77777777" w:rsidTr="002D1F15">
        <w:trPr>
          <w:trHeight w:val="600"/>
          <w:jc w:val="center"/>
        </w:trPr>
        <w:tc>
          <w:tcPr>
            <w:tcW w:w="1620" w:type="dxa"/>
            <w:tcBorders>
              <w:top w:val="nil"/>
              <w:left w:val="single" w:sz="4" w:space="0" w:color="auto"/>
              <w:bottom w:val="single" w:sz="4" w:space="0" w:color="auto"/>
              <w:right w:val="single" w:sz="4" w:space="0" w:color="auto"/>
            </w:tcBorders>
            <w:shd w:val="clear" w:color="auto" w:fill="auto"/>
            <w:vAlign w:val="bottom"/>
            <w:hideMark/>
          </w:tcPr>
          <w:p w14:paraId="65A7D56A" w14:textId="77777777" w:rsidR="00302227" w:rsidRPr="00302227" w:rsidRDefault="00302227" w:rsidP="00302227">
            <w:pPr>
              <w:spacing w:before="0"/>
              <w:jc w:val="center"/>
              <w:rPr>
                <w:rFonts w:ascii="Times New Roman" w:hAnsi="Times New Roman"/>
                <w:color w:val="000000"/>
                <w:szCs w:val="22"/>
              </w:rPr>
            </w:pPr>
            <w:r w:rsidRPr="00302227">
              <w:rPr>
                <w:rFonts w:ascii="Times New Roman" w:hAnsi="Times New Roman"/>
                <w:color w:val="000000"/>
                <w:szCs w:val="22"/>
              </w:rPr>
              <w:t>KCC 21A.24</w:t>
            </w:r>
          </w:p>
        </w:tc>
        <w:tc>
          <w:tcPr>
            <w:tcW w:w="3460" w:type="dxa"/>
            <w:tcBorders>
              <w:top w:val="nil"/>
              <w:left w:val="nil"/>
              <w:bottom w:val="single" w:sz="4" w:space="0" w:color="auto"/>
              <w:right w:val="single" w:sz="4" w:space="0" w:color="auto"/>
            </w:tcBorders>
            <w:shd w:val="clear" w:color="auto" w:fill="auto"/>
            <w:vAlign w:val="bottom"/>
            <w:hideMark/>
          </w:tcPr>
          <w:p w14:paraId="72B32FDA" w14:textId="77777777" w:rsidR="00302227" w:rsidRPr="00302227" w:rsidRDefault="00302227" w:rsidP="00302227">
            <w:pPr>
              <w:spacing w:before="0"/>
              <w:jc w:val="left"/>
              <w:rPr>
                <w:rFonts w:ascii="Times New Roman" w:hAnsi="Times New Roman"/>
                <w:color w:val="000000"/>
                <w:szCs w:val="22"/>
              </w:rPr>
            </w:pPr>
            <w:r w:rsidRPr="00302227">
              <w:rPr>
                <w:rFonts w:ascii="Times New Roman" w:hAnsi="Times New Roman"/>
                <w:color w:val="000000"/>
                <w:szCs w:val="22"/>
              </w:rPr>
              <w:t>Critical Areas Code: Regulation of Wetlands</w:t>
            </w:r>
          </w:p>
        </w:tc>
        <w:tc>
          <w:tcPr>
            <w:tcW w:w="1880" w:type="dxa"/>
            <w:tcBorders>
              <w:top w:val="nil"/>
              <w:left w:val="nil"/>
              <w:bottom w:val="single" w:sz="4" w:space="0" w:color="auto"/>
              <w:right w:val="single" w:sz="4" w:space="0" w:color="auto"/>
            </w:tcBorders>
            <w:shd w:val="clear" w:color="auto" w:fill="auto"/>
            <w:vAlign w:val="bottom"/>
            <w:hideMark/>
          </w:tcPr>
          <w:p w14:paraId="5F3FB10F" w14:textId="77777777" w:rsidR="00302227" w:rsidRPr="00302227" w:rsidRDefault="00302227" w:rsidP="00302227">
            <w:pPr>
              <w:spacing w:before="0"/>
              <w:jc w:val="center"/>
              <w:rPr>
                <w:rFonts w:ascii="Times New Roman" w:hAnsi="Times New Roman"/>
                <w:color w:val="000000"/>
                <w:szCs w:val="22"/>
              </w:rPr>
            </w:pPr>
            <w:r w:rsidRPr="00302227">
              <w:rPr>
                <w:rFonts w:ascii="Times New Roman" w:hAnsi="Times New Roman"/>
                <w:color w:val="000000"/>
                <w:szCs w:val="22"/>
              </w:rPr>
              <w:t>19.145.410</w:t>
            </w:r>
          </w:p>
        </w:tc>
        <w:tc>
          <w:tcPr>
            <w:tcW w:w="3400" w:type="dxa"/>
            <w:tcBorders>
              <w:top w:val="nil"/>
              <w:left w:val="nil"/>
              <w:bottom w:val="single" w:sz="4" w:space="0" w:color="auto"/>
              <w:right w:val="single" w:sz="4" w:space="0" w:color="auto"/>
            </w:tcBorders>
            <w:shd w:val="clear" w:color="auto" w:fill="auto"/>
            <w:vAlign w:val="bottom"/>
            <w:hideMark/>
          </w:tcPr>
          <w:p w14:paraId="297877D3" w14:textId="77777777" w:rsidR="00302227" w:rsidRPr="00302227" w:rsidRDefault="00302227" w:rsidP="00302227">
            <w:pPr>
              <w:spacing w:before="0"/>
              <w:jc w:val="left"/>
              <w:rPr>
                <w:rFonts w:ascii="Times New Roman" w:hAnsi="Times New Roman"/>
                <w:color w:val="000000"/>
                <w:szCs w:val="22"/>
              </w:rPr>
            </w:pPr>
            <w:r w:rsidRPr="00302227">
              <w:rPr>
                <w:rFonts w:ascii="Times New Roman" w:hAnsi="Times New Roman"/>
                <w:color w:val="000000"/>
                <w:szCs w:val="22"/>
              </w:rPr>
              <w:t> </w:t>
            </w:r>
          </w:p>
        </w:tc>
      </w:tr>
      <w:tr w:rsidR="00302227" w:rsidRPr="00302227" w14:paraId="291AD801" w14:textId="77777777" w:rsidTr="002D1F15">
        <w:trPr>
          <w:trHeight w:val="600"/>
          <w:jc w:val="center"/>
        </w:trPr>
        <w:tc>
          <w:tcPr>
            <w:tcW w:w="1620" w:type="dxa"/>
            <w:tcBorders>
              <w:top w:val="nil"/>
              <w:left w:val="single" w:sz="4" w:space="0" w:color="auto"/>
              <w:bottom w:val="single" w:sz="4" w:space="0" w:color="auto"/>
              <w:right w:val="single" w:sz="4" w:space="0" w:color="auto"/>
            </w:tcBorders>
            <w:shd w:val="clear" w:color="auto" w:fill="auto"/>
            <w:vAlign w:val="bottom"/>
            <w:hideMark/>
          </w:tcPr>
          <w:p w14:paraId="58744964" w14:textId="77777777" w:rsidR="00302227" w:rsidRPr="00302227" w:rsidRDefault="00302227" w:rsidP="00302227">
            <w:pPr>
              <w:spacing w:before="0"/>
              <w:jc w:val="center"/>
              <w:rPr>
                <w:rFonts w:ascii="Times New Roman" w:hAnsi="Times New Roman"/>
                <w:color w:val="000000"/>
                <w:szCs w:val="22"/>
              </w:rPr>
            </w:pPr>
            <w:r w:rsidRPr="00302227">
              <w:rPr>
                <w:rFonts w:ascii="Times New Roman" w:hAnsi="Times New Roman"/>
                <w:color w:val="000000"/>
                <w:szCs w:val="22"/>
              </w:rPr>
              <w:t>KCC 21A.24</w:t>
            </w:r>
          </w:p>
        </w:tc>
        <w:tc>
          <w:tcPr>
            <w:tcW w:w="3460" w:type="dxa"/>
            <w:tcBorders>
              <w:top w:val="nil"/>
              <w:left w:val="nil"/>
              <w:bottom w:val="single" w:sz="4" w:space="0" w:color="auto"/>
              <w:right w:val="single" w:sz="4" w:space="0" w:color="auto"/>
            </w:tcBorders>
            <w:shd w:val="clear" w:color="auto" w:fill="auto"/>
            <w:vAlign w:val="bottom"/>
            <w:hideMark/>
          </w:tcPr>
          <w:p w14:paraId="00305A7F" w14:textId="77777777" w:rsidR="00302227" w:rsidRPr="00302227" w:rsidRDefault="00302227" w:rsidP="00302227">
            <w:pPr>
              <w:spacing w:before="0"/>
              <w:jc w:val="left"/>
              <w:rPr>
                <w:rFonts w:ascii="Times New Roman" w:hAnsi="Times New Roman"/>
                <w:color w:val="000000"/>
                <w:szCs w:val="22"/>
              </w:rPr>
            </w:pPr>
            <w:r w:rsidRPr="00302227">
              <w:rPr>
                <w:rFonts w:ascii="Times New Roman" w:hAnsi="Times New Roman"/>
                <w:color w:val="000000"/>
                <w:szCs w:val="22"/>
              </w:rPr>
              <w:t>Critical Areas Code: zero-rise and compensatory storage provisions</w:t>
            </w:r>
          </w:p>
        </w:tc>
        <w:tc>
          <w:tcPr>
            <w:tcW w:w="1880" w:type="dxa"/>
            <w:tcBorders>
              <w:top w:val="nil"/>
              <w:left w:val="nil"/>
              <w:bottom w:val="single" w:sz="4" w:space="0" w:color="auto"/>
              <w:right w:val="single" w:sz="4" w:space="0" w:color="auto"/>
            </w:tcBorders>
            <w:shd w:val="clear" w:color="auto" w:fill="auto"/>
            <w:vAlign w:val="bottom"/>
            <w:hideMark/>
          </w:tcPr>
          <w:p w14:paraId="5A0C7375" w14:textId="77777777" w:rsidR="00302227" w:rsidRPr="00302227" w:rsidRDefault="00302227" w:rsidP="00302227">
            <w:pPr>
              <w:spacing w:before="0"/>
              <w:jc w:val="center"/>
              <w:rPr>
                <w:rFonts w:ascii="Times New Roman" w:hAnsi="Times New Roman"/>
                <w:color w:val="000000"/>
                <w:szCs w:val="22"/>
              </w:rPr>
            </w:pPr>
            <w:r w:rsidRPr="00302227">
              <w:rPr>
                <w:rFonts w:ascii="Times New Roman" w:hAnsi="Times New Roman"/>
                <w:color w:val="000000"/>
                <w:szCs w:val="22"/>
              </w:rPr>
              <w:t>No Equivalent</w:t>
            </w:r>
          </w:p>
        </w:tc>
        <w:tc>
          <w:tcPr>
            <w:tcW w:w="3400" w:type="dxa"/>
            <w:tcBorders>
              <w:top w:val="nil"/>
              <w:left w:val="nil"/>
              <w:bottom w:val="single" w:sz="4" w:space="0" w:color="auto"/>
              <w:right w:val="single" w:sz="4" w:space="0" w:color="auto"/>
            </w:tcBorders>
            <w:shd w:val="clear" w:color="auto" w:fill="auto"/>
            <w:vAlign w:val="bottom"/>
            <w:hideMark/>
          </w:tcPr>
          <w:p w14:paraId="2AB6279F" w14:textId="77777777" w:rsidR="00302227" w:rsidRPr="00302227" w:rsidRDefault="00302227" w:rsidP="00302227">
            <w:pPr>
              <w:spacing w:before="0"/>
              <w:jc w:val="left"/>
              <w:rPr>
                <w:rFonts w:ascii="Times New Roman" w:hAnsi="Times New Roman"/>
                <w:color w:val="000000"/>
                <w:szCs w:val="22"/>
              </w:rPr>
            </w:pPr>
            <w:r w:rsidRPr="00302227">
              <w:rPr>
                <w:rFonts w:ascii="Times New Roman" w:hAnsi="Times New Roman"/>
                <w:color w:val="000000"/>
                <w:szCs w:val="22"/>
              </w:rPr>
              <w:t>The City follows the King County standards</w:t>
            </w:r>
          </w:p>
        </w:tc>
      </w:tr>
      <w:tr w:rsidR="00302227" w:rsidRPr="00302227" w14:paraId="31C17C53" w14:textId="77777777" w:rsidTr="002D1F15">
        <w:trPr>
          <w:trHeight w:val="600"/>
          <w:jc w:val="center"/>
        </w:trPr>
        <w:tc>
          <w:tcPr>
            <w:tcW w:w="1620" w:type="dxa"/>
            <w:tcBorders>
              <w:top w:val="nil"/>
              <w:left w:val="single" w:sz="4" w:space="0" w:color="auto"/>
              <w:bottom w:val="single" w:sz="4" w:space="0" w:color="auto"/>
              <w:right w:val="single" w:sz="4" w:space="0" w:color="auto"/>
            </w:tcBorders>
            <w:shd w:val="clear" w:color="auto" w:fill="auto"/>
            <w:vAlign w:val="bottom"/>
            <w:hideMark/>
          </w:tcPr>
          <w:p w14:paraId="05DD5EA8" w14:textId="77777777" w:rsidR="00302227" w:rsidRPr="00302227" w:rsidRDefault="00302227" w:rsidP="00302227">
            <w:pPr>
              <w:spacing w:before="0"/>
              <w:jc w:val="center"/>
              <w:rPr>
                <w:rFonts w:ascii="Times New Roman" w:hAnsi="Times New Roman"/>
                <w:color w:val="000000"/>
                <w:szCs w:val="22"/>
              </w:rPr>
            </w:pPr>
            <w:r w:rsidRPr="00302227">
              <w:rPr>
                <w:rFonts w:ascii="Times New Roman" w:hAnsi="Times New Roman"/>
                <w:color w:val="000000"/>
                <w:szCs w:val="22"/>
              </w:rPr>
              <w:t>KCC 21A.24</w:t>
            </w:r>
          </w:p>
        </w:tc>
        <w:tc>
          <w:tcPr>
            <w:tcW w:w="3460" w:type="dxa"/>
            <w:tcBorders>
              <w:top w:val="nil"/>
              <w:left w:val="nil"/>
              <w:bottom w:val="single" w:sz="4" w:space="0" w:color="auto"/>
              <w:right w:val="single" w:sz="4" w:space="0" w:color="auto"/>
            </w:tcBorders>
            <w:shd w:val="clear" w:color="auto" w:fill="auto"/>
            <w:vAlign w:val="bottom"/>
            <w:hideMark/>
          </w:tcPr>
          <w:p w14:paraId="188500AA" w14:textId="77777777" w:rsidR="00302227" w:rsidRPr="00302227" w:rsidRDefault="00302227" w:rsidP="00302227">
            <w:pPr>
              <w:spacing w:before="0"/>
              <w:jc w:val="left"/>
              <w:rPr>
                <w:rFonts w:ascii="Times New Roman" w:hAnsi="Times New Roman"/>
                <w:color w:val="000000"/>
                <w:szCs w:val="22"/>
              </w:rPr>
            </w:pPr>
            <w:r w:rsidRPr="00302227">
              <w:rPr>
                <w:rFonts w:ascii="Times New Roman" w:hAnsi="Times New Roman"/>
                <w:color w:val="000000"/>
                <w:szCs w:val="22"/>
              </w:rPr>
              <w:t>Definitions: Critical Area Ordinance (CAO)</w:t>
            </w:r>
          </w:p>
        </w:tc>
        <w:tc>
          <w:tcPr>
            <w:tcW w:w="1880" w:type="dxa"/>
            <w:tcBorders>
              <w:top w:val="nil"/>
              <w:left w:val="nil"/>
              <w:bottom w:val="single" w:sz="4" w:space="0" w:color="auto"/>
              <w:right w:val="single" w:sz="4" w:space="0" w:color="auto"/>
            </w:tcBorders>
            <w:shd w:val="clear" w:color="auto" w:fill="auto"/>
            <w:vAlign w:val="bottom"/>
            <w:hideMark/>
          </w:tcPr>
          <w:p w14:paraId="417744FC" w14:textId="77777777" w:rsidR="00302227" w:rsidRPr="00302227" w:rsidRDefault="00302227" w:rsidP="00302227">
            <w:pPr>
              <w:spacing w:before="0"/>
              <w:jc w:val="center"/>
              <w:rPr>
                <w:rFonts w:ascii="Times New Roman" w:hAnsi="Times New Roman"/>
                <w:color w:val="000000"/>
                <w:szCs w:val="22"/>
              </w:rPr>
            </w:pPr>
            <w:r w:rsidRPr="00302227">
              <w:rPr>
                <w:rFonts w:ascii="Times New Roman" w:hAnsi="Times New Roman"/>
                <w:color w:val="000000"/>
                <w:szCs w:val="22"/>
              </w:rPr>
              <w:t>19.145</w:t>
            </w:r>
          </w:p>
        </w:tc>
        <w:tc>
          <w:tcPr>
            <w:tcW w:w="3400" w:type="dxa"/>
            <w:tcBorders>
              <w:top w:val="nil"/>
              <w:left w:val="nil"/>
              <w:bottom w:val="single" w:sz="4" w:space="0" w:color="auto"/>
              <w:right w:val="single" w:sz="4" w:space="0" w:color="auto"/>
            </w:tcBorders>
            <w:shd w:val="clear" w:color="auto" w:fill="auto"/>
            <w:vAlign w:val="bottom"/>
            <w:hideMark/>
          </w:tcPr>
          <w:p w14:paraId="179E5F7A" w14:textId="77777777" w:rsidR="00302227" w:rsidRPr="00302227" w:rsidRDefault="00302227" w:rsidP="00302227">
            <w:pPr>
              <w:spacing w:before="0"/>
              <w:jc w:val="left"/>
              <w:rPr>
                <w:rFonts w:ascii="Times New Roman" w:hAnsi="Times New Roman"/>
                <w:color w:val="000000"/>
                <w:szCs w:val="22"/>
              </w:rPr>
            </w:pPr>
            <w:r w:rsidRPr="00302227">
              <w:rPr>
                <w:rFonts w:ascii="Times New Roman" w:hAnsi="Times New Roman"/>
                <w:color w:val="000000"/>
                <w:szCs w:val="22"/>
              </w:rPr>
              <w:t> </w:t>
            </w:r>
          </w:p>
        </w:tc>
      </w:tr>
      <w:tr w:rsidR="00302227" w:rsidRPr="00302227" w14:paraId="2C1587F4" w14:textId="77777777" w:rsidTr="002D1F15">
        <w:trPr>
          <w:trHeight w:val="600"/>
          <w:jc w:val="center"/>
        </w:trPr>
        <w:tc>
          <w:tcPr>
            <w:tcW w:w="1620" w:type="dxa"/>
            <w:tcBorders>
              <w:top w:val="nil"/>
              <w:left w:val="single" w:sz="4" w:space="0" w:color="auto"/>
              <w:bottom w:val="single" w:sz="4" w:space="0" w:color="auto"/>
              <w:right w:val="single" w:sz="4" w:space="0" w:color="auto"/>
            </w:tcBorders>
            <w:shd w:val="clear" w:color="auto" w:fill="auto"/>
            <w:vAlign w:val="bottom"/>
            <w:hideMark/>
          </w:tcPr>
          <w:p w14:paraId="66CB4E0C" w14:textId="77777777" w:rsidR="00302227" w:rsidRPr="00302227" w:rsidRDefault="00302227" w:rsidP="00302227">
            <w:pPr>
              <w:spacing w:before="0"/>
              <w:jc w:val="center"/>
              <w:rPr>
                <w:rFonts w:ascii="Times New Roman" w:hAnsi="Times New Roman"/>
                <w:color w:val="000000"/>
                <w:szCs w:val="22"/>
              </w:rPr>
            </w:pPr>
            <w:r w:rsidRPr="00302227">
              <w:rPr>
                <w:rFonts w:ascii="Times New Roman" w:hAnsi="Times New Roman"/>
                <w:color w:val="000000"/>
                <w:szCs w:val="22"/>
              </w:rPr>
              <w:t>KCC 21A.24</w:t>
            </w:r>
          </w:p>
        </w:tc>
        <w:tc>
          <w:tcPr>
            <w:tcW w:w="3460" w:type="dxa"/>
            <w:tcBorders>
              <w:top w:val="nil"/>
              <w:left w:val="nil"/>
              <w:bottom w:val="single" w:sz="4" w:space="0" w:color="auto"/>
              <w:right w:val="single" w:sz="4" w:space="0" w:color="auto"/>
            </w:tcBorders>
            <w:shd w:val="clear" w:color="auto" w:fill="auto"/>
            <w:vAlign w:val="bottom"/>
            <w:hideMark/>
          </w:tcPr>
          <w:p w14:paraId="207E10A8" w14:textId="77777777" w:rsidR="00302227" w:rsidRPr="00302227" w:rsidRDefault="00302227" w:rsidP="00302227">
            <w:pPr>
              <w:spacing w:before="0"/>
              <w:jc w:val="left"/>
              <w:rPr>
                <w:rFonts w:ascii="Times New Roman" w:hAnsi="Times New Roman"/>
                <w:color w:val="000000"/>
                <w:szCs w:val="22"/>
              </w:rPr>
            </w:pPr>
            <w:r w:rsidRPr="00302227">
              <w:rPr>
                <w:rFonts w:ascii="Times New Roman" w:hAnsi="Times New Roman"/>
                <w:color w:val="000000"/>
                <w:szCs w:val="22"/>
              </w:rPr>
              <w:t>Farm Management Plans</w:t>
            </w:r>
          </w:p>
        </w:tc>
        <w:tc>
          <w:tcPr>
            <w:tcW w:w="1880" w:type="dxa"/>
            <w:tcBorders>
              <w:top w:val="nil"/>
              <w:left w:val="nil"/>
              <w:bottom w:val="single" w:sz="4" w:space="0" w:color="auto"/>
              <w:right w:val="single" w:sz="4" w:space="0" w:color="auto"/>
            </w:tcBorders>
            <w:shd w:val="clear" w:color="auto" w:fill="auto"/>
            <w:vAlign w:val="bottom"/>
            <w:hideMark/>
          </w:tcPr>
          <w:p w14:paraId="1F51BEE5" w14:textId="77777777" w:rsidR="00302227" w:rsidRPr="00302227" w:rsidRDefault="00302227" w:rsidP="00302227">
            <w:pPr>
              <w:spacing w:before="0"/>
              <w:jc w:val="center"/>
              <w:rPr>
                <w:rFonts w:ascii="Times New Roman" w:hAnsi="Times New Roman"/>
                <w:color w:val="000000"/>
                <w:szCs w:val="22"/>
              </w:rPr>
            </w:pPr>
            <w:r w:rsidRPr="00302227">
              <w:rPr>
                <w:rFonts w:ascii="Times New Roman" w:hAnsi="Times New Roman"/>
                <w:color w:val="000000"/>
                <w:szCs w:val="22"/>
              </w:rPr>
              <w:t>No Equivalent</w:t>
            </w:r>
          </w:p>
        </w:tc>
        <w:tc>
          <w:tcPr>
            <w:tcW w:w="3400" w:type="dxa"/>
            <w:tcBorders>
              <w:top w:val="nil"/>
              <w:left w:val="nil"/>
              <w:bottom w:val="single" w:sz="4" w:space="0" w:color="auto"/>
              <w:right w:val="single" w:sz="4" w:space="0" w:color="auto"/>
            </w:tcBorders>
            <w:shd w:val="clear" w:color="auto" w:fill="auto"/>
            <w:vAlign w:val="bottom"/>
            <w:hideMark/>
          </w:tcPr>
          <w:p w14:paraId="1E152412" w14:textId="77777777" w:rsidR="00302227" w:rsidRPr="00302227" w:rsidRDefault="00302227" w:rsidP="00302227">
            <w:pPr>
              <w:spacing w:before="0"/>
              <w:jc w:val="left"/>
              <w:rPr>
                <w:rFonts w:ascii="Times New Roman" w:hAnsi="Times New Roman"/>
                <w:color w:val="000000"/>
                <w:szCs w:val="22"/>
              </w:rPr>
            </w:pPr>
            <w:r w:rsidRPr="00302227">
              <w:rPr>
                <w:rFonts w:ascii="Times New Roman" w:hAnsi="Times New Roman"/>
                <w:color w:val="000000"/>
                <w:szCs w:val="22"/>
              </w:rPr>
              <w:t>The City does not have Farm Management Plan requirements</w:t>
            </w:r>
          </w:p>
        </w:tc>
      </w:tr>
      <w:tr w:rsidR="00302227" w:rsidRPr="00302227" w14:paraId="7FDD774D" w14:textId="77777777" w:rsidTr="002D1F15">
        <w:trPr>
          <w:trHeight w:val="600"/>
          <w:jc w:val="center"/>
        </w:trPr>
        <w:tc>
          <w:tcPr>
            <w:tcW w:w="1620" w:type="dxa"/>
            <w:tcBorders>
              <w:top w:val="nil"/>
              <w:left w:val="single" w:sz="4" w:space="0" w:color="auto"/>
              <w:bottom w:val="single" w:sz="4" w:space="0" w:color="auto"/>
              <w:right w:val="single" w:sz="4" w:space="0" w:color="auto"/>
            </w:tcBorders>
            <w:shd w:val="clear" w:color="auto" w:fill="auto"/>
            <w:vAlign w:val="bottom"/>
            <w:hideMark/>
          </w:tcPr>
          <w:p w14:paraId="510D6512" w14:textId="77777777" w:rsidR="00302227" w:rsidRPr="00302227" w:rsidRDefault="00302227" w:rsidP="00302227">
            <w:pPr>
              <w:spacing w:before="0"/>
              <w:jc w:val="center"/>
              <w:rPr>
                <w:rFonts w:ascii="Times New Roman" w:hAnsi="Times New Roman"/>
                <w:color w:val="000000"/>
                <w:szCs w:val="22"/>
              </w:rPr>
            </w:pPr>
            <w:r w:rsidRPr="00302227">
              <w:rPr>
                <w:rFonts w:ascii="Times New Roman" w:hAnsi="Times New Roman"/>
                <w:color w:val="000000"/>
                <w:szCs w:val="22"/>
              </w:rPr>
              <w:t>KCC 21A.24</w:t>
            </w:r>
          </w:p>
        </w:tc>
        <w:tc>
          <w:tcPr>
            <w:tcW w:w="3460" w:type="dxa"/>
            <w:tcBorders>
              <w:top w:val="nil"/>
              <w:left w:val="nil"/>
              <w:bottom w:val="single" w:sz="4" w:space="0" w:color="auto"/>
              <w:right w:val="single" w:sz="4" w:space="0" w:color="auto"/>
            </w:tcBorders>
            <w:shd w:val="clear" w:color="auto" w:fill="auto"/>
            <w:vAlign w:val="bottom"/>
            <w:hideMark/>
          </w:tcPr>
          <w:p w14:paraId="09EB3DAE" w14:textId="77777777" w:rsidR="00302227" w:rsidRPr="00302227" w:rsidRDefault="00302227" w:rsidP="00302227">
            <w:pPr>
              <w:spacing w:before="0"/>
              <w:jc w:val="left"/>
              <w:rPr>
                <w:rFonts w:ascii="Times New Roman" w:hAnsi="Times New Roman"/>
                <w:color w:val="000000"/>
                <w:szCs w:val="22"/>
              </w:rPr>
            </w:pPr>
            <w:r w:rsidRPr="00302227">
              <w:rPr>
                <w:rFonts w:ascii="Times New Roman" w:hAnsi="Times New Roman"/>
                <w:color w:val="000000"/>
                <w:szCs w:val="22"/>
              </w:rPr>
              <w:t>Floodplain Development Standards: Bridges</w:t>
            </w:r>
          </w:p>
        </w:tc>
        <w:tc>
          <w:tcPr>
            <w:tcW w:w="1880" w:type="dxa"/>
            <w:tcBorders>
              <w:top w:val="nil"/>
              <w:left w:val="nil"/>
              <w:bottom w:val="single" w:sz="4" w:space="0" w:color="auto"/>
              <w:right w:val="single" w:sz="4" w:space="0" w:color="auto"/>
            </w:tcBorders>
            <w:shd w:val="clear" w:color="auto" w:fill="auto"/>
            <w:vAlign w:val="bottom"/>
            <w:hideMark/>
          </w:tcPr>
          <w:p w14:paraId="20AA0365" w14:textId="77777777" w:rsidR="00302227" w:rsidRPr="00302227" w:rsidRDefault="00302227" w:rsidP="00302227">
            <w:pPr>
              <w:spacing w:before="0"/>
              <w:jc w:val="center"/>
              <w:rPr>
                <w:rFonts w:ascii="Times New Roman" w:hAnsi="Times New Roman"/>
                <w:color w:val="000000"/>
                <w:szCs w:val="22"/>
              </w:rPr>
            </w:pPr>
            <w:r w:rsidRPr="00302227">
              <w:rPr>
                <w:rFonts w:ascii="Times New Roman" w:hAnsi="Times New Roman"/>
                <w:color w:val="000000"/>
                <w:szCs w:val="22"/>
              </w:rPr>
              <w:t>No Equivalent</w:t>
            </w:r>
          </w:p>
        </w:tc>
        <w:tc>
          <w:tcPr>
            <w:tcW w:w="3400" w:type="dxa"/>
            <w:tcBorders>
              <w:top w:val="nil"/>
              <w:left w:val="nil"/>
              <w:bottom w:val="single" w:sz="4" w:space="0" w:color="auto"/>
              <w:right w:val="single" w:sz="4" w:space="0" w:color="auto"/>
            </w:tcBorders>
            <w:shd w:val="clear" w:color="auto" w:fill="auto"/>
            <w:vAlign w:val="bottom"/>
            <w:hideMark/>
          </w:tcPr>
          <w:p w14:paraId="35510299" w14:textId="77777777" w:rsidR="00302227" w:rsidRPr="00302227" w:rsidRDefault="00302227" w:rsidP="00A21A53">
            <w:pPr>
              <w:spacing w:before="0"/>
              <w:jc w:val="left"/>
              <w:rPr>
                <w:rFonts w:ascii="Times New Roman" w:hAnsi="Times New Roman"/>
                <w:color w:val="000000"/>
                <w:szCs w:val="22"/>
              </w:rPr>
            </w:pPr>
            <w:r w:rsidRPr="00302227">
              <w:rPr>
                <w:rFonts w:ascii="Times New Roman" w:hAnsi="Times New Roman"/>
                <w:color w:val="000000"/>
                <w:szCs w:val="22"/>
              </w:rPr>
              <w:t>The City follows WSDOT and King County Standards</w:t>
            </w:r>
          </w:p>
        </w:tc>
      </w:tr>
      <w:tr w:rsidR="00302227" w:rsidRPr="00302227" w14:paraId="0F8587B7" w14:textId="77777777" w:rsidTr="002D1F15">
        <w:trPr>
          <w:trHeight w:val="600"/>
          <w:jc w:val="center"/>
        </w:trPr>
        <w:tc>
          <w:tcPr>
            <w:tcW w:w="1620" w:type="dxa"/>
            <w:tcBorders>
              <w:top w:val="nil"/>
              <w:left w:val="single" w:sz="4" w:space="0" w:color="auto"/>
              <w:bottom w:val="single" w:sz="4" w:space="0" w:color="auto"/>
              <w:right w:val="single" w:sz="4" w:space="0" w:color="auto"/>
            </w:tcBorders>
            <w:shd w:val="clear" w:color="auto" w:fill="auto"/>
            <w:vAlign w:val="bottom"/>
            <w:hideMark/>
          </w:tcPr>
          <w:p w14:paraId="6E36CF5D" w14:textId="77777777" w:rsidR="00302227" w:rsidRPr="00302227" w:rsidRDefault="00302227" w:rsidP="00302227">
            <w:pPr>
              <w:spacing w:before="0"/>
              <w:jc w:val="center"/>
              <w:rPr>
                <w:rFonts w:ascii="Times New Roman" w:hAnsi="Times New Roman"/>
                <w:color w:val="000000"/>
                <w:szCs w:val="22"/>
              </w:rPr>
            </w:pPr>
            <w:r w:rsidRPr="00302227">
              <w:rPr>
                <w:rFonts w:ascii="Times New Roman" w:hAnsi="Times New Roman"/>
                <w:color w:val="000000"/>
                <w:szCs w:val="22"/>
              </w:rPr>
              <w:t>KCC 21A.24</w:t>
            </w:r>
          </w:p>
        </w:tc>
        <w:tc>
          <w:tcPr>
            <w:tcW w:w="3460" w:type="dxa"/>
            <w:tcBorders>
              <w:top w:val="nil"/>
              <w:left w:val="nil"/>
              <w:bottom w:val="single" w:sz="4" w:space="0" w:color="auto"/>
              <w:right w:val="single" w:sz="4" w:space="0" w:color="auto"/>
            </w:tcBorders>
            <w:shd w:val="clear" w:color="auto" w:fill="auto"/>
            <w:vAlign w:val="bottom"/>
            <w:hideMark/>
          </w:tcPr>
          <w:p w14:paraId="47BE0F82" w14:textId="77777777" w:rsidR="00302227" w:rsidRPr="00302227" w:rsidRDefault="00302227" w:rsidP="00302227">
            <w:pPr>
              <w:spacing w:before="0"/>
              <w:jc w:val="left"/>
              <w:rPr>
                <w:rFonts w:ascii="Times New Roman" w:hAnsi="Times New Roman"/>
                <w:color w:val="000000"/>
                <w:szCs w:val="22"/>
              </w:rPr>
            </w:pPr>
            <w:r w:rsidRPr="00302227">
              <w:rPr>
                <w:rFonts w:ascii="Times New Roman" w:hAnsi="Times New Roman"/>
                <w:color w:val="000000"/>
                <w:szCs w:val="22"/>
              </w:rPr>
              <w:t>Notice on Title: Erosion Hazard Area</w:t>
            </w:r>
          </w:p>
        </w:tc>
        <w:tc>
          <w:tcPr>
            <w:tcW w:w="1880" w:type="dxa"/>
            <w:tcBorders>
              <w:top w:val="nil"/>
              <w:left w:val="nil"/>
              <w:bottom w:val="single" w:sz="4" w:space="0" w:color="auto"/>
              <w:right w:val="single" w:sz="4" w:space="0" w:color="auto"/>
            </w:tcBorders>
            <w:shd w:val="clear" w:color="auto" w:fill="auto"/>
            <w:vAlign w:val="bottom"/>
            <w:hideMark/>
          </w:tcPr>
          <w:p w14:paraId="6165B748" w14:textId="77777777" w:rsidR="00302227" w:rsidRPr="00302227" w:rsidRDefault="00302227" w:rsidP="00302227">
            <w:pPr>
              <w:spacing w:before="0"/>
              <w:jc w:val="center"/>
              <w:rPr>
                <w:rFonts w:ascii="Times New Roman" w:hAnsi="Times New Roman"/>
                <w:color w:val="000000"/>
                <w:szCs w:val="22"/>
              </w:rPr>
            </w:pPr>
            <w:r w:rsidRPr="00302227">
              <w:rPr>
                <w:rFonts w:ascii="Times New Roman" w:hAnsi="Times New Roman"/>
                <w:color w:val="000000"/>
                <w:szCs w:val="22"/>
              </w:rPr>
              <w:t>19.145.170</w:t>
            </w:r>
          </w:p>
        </w:tc>
        <w:tc>
          <w:tcPr>
            <w:tcW w:w="3400" w:type="dxa"/>
            <w:tcBorders>
              <w:top w:val="nil"/>
              <w:left w:val="nil"/>
              <w:bottom w:val="single" w:sz="4" w:space="0" w:color="auto"/>
              <w:right w:val="single" w:sz="4" w:space="0" w:color="auto"/>
            </w:tcBorders>
            <w:shd w:val="clear" w:color="auto" w:fill="auto"/>
            <w:vAlign w:val="bottom"/>
            <w:hideMark/>
          </w:tcPr>
          <w:p w14:paraId="163522D2" w14:textId="77777777" w:rsidR="00302227" w:rsidRPr="00302227" w:rsidRDefault="00302227" w:rsidP="00302227">
            <w:pPr>
              <w:spacing w:before="0"/>
              <w:jc w:val="left"/>
              <w:rPr>
                <w:rFonts w:ascii="Times New Roman" w:hAnsi="Times New Roman"/>
                <w:color w:val="000000"/>
                <w:szCs w:val="22"/>
              </w:rPr>
            </w:pPr>
            <w:r w:rsidRPr="00302227">
              <w:rPr>
                <w:rFonts w:ascii="Times New Roman" w:hAnsi="Times New Roman"/>
                <w:color w:val="000000"/>
                <w:szCs w:val="22"/>
              </w:rPr>
              <w:t> </w:t>
            </w:r>
          </w:p>
        </w:tc>
      </w:tr>
      <w:tr w:rsidR="00302227" w:rsidRPr="00302227" w14:paraId="53D546C4" w14:textId="77777777" w:rsidTr="002D1F15">
        <w:trPr>
          <w:trHeight w:val="600"/>
          <w:jc w:val="center"/>
        </w:trPr>
        <w:tc>
          <w:tcPr>
            <w:tcW w:w="1620" w:type="dxa"/>
            <w:tcBorders>
              <w:top w:val="nil"/>
              <w:left w:val="single" w:sz="4" w:space="0" w:color="auto"/>
              <w:bottom w:val="single" w:sz="4" w:space="0" w:color="auto"/>
              <w:right w:val="single" w:sz="4" w:space="0" w:color="auto"/>
            </w:tcBorders>
            <w:shd w:val="clear" w:color="auto" w:fill="auto"/>
            <w:vAlign w:val="bottom"/>
            <w:hideMark/>
          </w:tcPr>
          <w:p w14:paraId="10B43E84" w14:textId="77777777" w:rsidR="00302227" w:rsidRPr="00302227" w:rsidRDefault="00302227" w:rsidP="00302227">
            <w:pPr>
              <w:spacing w:before="0"/>
              <w:jc w:val="center"/>
              <w:rPr>
                <w:rFonts w:ascii="Times New Roman" w:hAnsi="Times New Roman"/>
                <w:color w:val="000000"/>
                <w:szCs w:val="22"/>
              </w:rPr>
            </w:pPr>
            <w:r w:rsidRPr="00302227">
              <w:rPr>
                <w:rFonts w:ascii="Times New Roman" w:hAnsi="Times New Roman"/>
                <w:color w:val="000000"/>
                <w:szCs w:val="22"/>
              </w:rPr>
              <w:t>KCC 21A.24</w:t>
            </w:r>
          </w:p>
        </w:tc>
        <w:tc>
          <w:tcPr>
            <w:tcW w:w="3460" w:type="dxa"/>
            <w:tcBorders>
              <w:top w:val="nil"/>
              <w:left w:val="nil"/>
              <w:bottom w:val="single" w:sz="4" w:space="0" w:color="auto"/>
              <w:right w:val="single" w:sz="4" w:space="0" w:color="auto"/>
            </w:tcBorders>
            <w:shd w:val="clear" w:color="auto" w:fill="auto"/>
            <w:vAlign w:val="bottom"/>
            <w:hideMark/>
          </w:tcPr>
          <w:p w14:paraId="6DCF08EB" w14:textId="77777777" w:rsidR="00302227" w:rsidRPr="00302227" w:rsidRDefault="00302227" w:rsidP="00302227">
            <w:pPr>
              <w:spacing w:before="0"/>
              <w:jc w:val="left"/>
              <w:rPr>
                <w:rFonts w:ascii="Times New Roman" w:hAnsi="Times New Roman"/>
                <w:color w:val="000000"/>
                <w:szCs w:val="22"/>
              </w:rPr>
            </w:pPr>
            <w:r w:rsidRPr="00302227">
              <w:rPr>
                <w:rFonts w:ascii="Times New Roman" w:hAnsi="Times New Roman"/>
                <w:color w:val="000000"/>
                <w:szCs w:val="22"/>
              </w:rPr>
              <w:t>Rural Stewardship Plan or Farm Management Plan</w:t>
            </w:r>
          </w:p>
        </w:tc>
        <w:tc>
          <w:tcPr>
            <w:tcW w:w="1880" w:type="dxa"/>
            <w:tcBorders>
              <w:top w:val="nil"/>
              <w:left w:val="nil"/>
              <w:bottom w:val="single" w:sz="4" w:space="0" w:color="auto"/>
              <w:right w:val="single" w:sz="4" w:space="0" w:color="auto"/>
            </w:tcBorders>
            <w:shd w:val="clear" w:color="auto" w:fill="auto"/>
            <w:vAlign w:val="bottom"/>
            <w:hideMark/>
          </w:tcPr>
          <w:p w14:paraId="3A961DB3" w14:textId="77777777" w:rsidR="00302227" w:rsidRPr="00302227" w:rsidRDefault="00302227" w:rsidP="00302227">
            <w:pPr>
              <w:spacing w:before="0"/>
              <w:jc w:val="center"/>
              <w:rPr>
                <w:rFonts w:ascii="Times New Roman" w:hAnsi="Times New Roman"/>
                <w:color w:val="000000"/>
                <w:szCs w:val="22"/>
              </w:rPr>
            </w:pPr>
            <w:r w:rsidRPr="00302227">
              <w:rPr>
                <w:rFonts w:ascii="Times New Roman" w:hAnsi="Times New Roman"/>
                <w:color w:val="000000"/>
                <w:szCs w:val="22"/>
              </w:rPr>
              <w:t>No Equivalent</w:t>
            </w:r>
          </w:p>
        </w:tc>
        <w:tc>
          <w:tcPr>
            <w:tcW w:w="3400" w:type="dxa"/>
            <w:tcBorders>
              <w:top w:val="nil"/>
              <w:left w:val="nil"/>
              <w:bottom w:val="single" w:sz="4" w:space="0" w:color="auto"/>
              <w:right w:val="single" w:sz="4" w:space="0" w:color="auto"/>
            </w:tcBorders>
            <w:shd w:val="clear" w:color="auto" w:fill="auto"/>
            <w:vAlign w:val="bottom"/>
            <w:hideMark/>
          </w:tcPr>
          <w:p w14:paraId="2BFE3F75" w14:textId="77777777" w:rsidR="00302227" w:rsidRPr="00302227" w:rsidRDefault="00302227" w:rsidP="00302227">
            <w:pPr>
              <w:spacing w:before="0"/>
              <w:jc w:val="left"/>
              <w:rPr>
                <w:rFonts w:ascii="Times New Roman" w:hAnsi="Times New Roman"/>
                <w:color w:val="000000"/>
                <w:szCs w:val="22"/>
              </w:rPr>
            </w:pPr>
            <w:r w:rsidRPr="00302227">
              <w:rPr>
                <w:rFonts w:ascii="Times New Roman" w:hAnsi="Times New Roman"/>
                <w:color w:val="000000"/>
                <w:szCs w:val="22"/>
              </w:rPr>
              <w:t>The City does not have Rural Stewardship Plan requirements</w:t>
            </w:r>
          </w:p>
        </w:tc>
      </w:tr>
      <w:tr w:rsidR="00302227" w:rsidRPr="00302227" w14:paraId="07344555" w14:textId="77777777" w:rsidTr="002D1F15">
        <w:trPr>
          <w:trHeight w:val="600"/>
          <w:jc w:val="center"/>
        </w:trPr>
        <w:tc>
          <w:tcPr>
            <w:tcW w:w="1620" w:type="dxa"/>
            <w:tcBorders>
              <w:top w:val="nil"/>
              <w:left w:val="single" w:sz="4" w:space="0" w:color="auto"/>
              <w:bottom w:val="single" w:sz="4" w:space="0" w:color="auto"/>
              <w:right w:val="single" w:sz="4" w:space="0" w:color="auto"/>
            </w:tcBorders>
            <w:shd w:val="clear" w:color="auto" w:fill="auto"/>
            <w:vAlign w:val="bottom"/>
            <w:hideMark/>
          </w:tcPr>
          <w:p w14:paraId="1B1314A7" w14:textId="77777777" w:rsidR="00302227" w:rsidRPr="00302227" w:rsidRDefault="00302227" w:rsidP="00302227">
            <w:pPr>
              <w:spacing w:before="0"/>
              <w:jc w:val="center"/>
              <w:rPr>
                <w:rFonts w:ascii="Times New Roman" w:hAnsi="Times New Roman"/>
                <w:color w:val="000000"/>
                <w:szCs w:val="22"/>
              </w:rPr>
            </w:pPr>
            <w:r w:rsidRPr="00302227">
              <w:rPr>
                <w:rFonts w:ascii="Times New Roman" w:hAnsi="Times New Roman"/>
                <w:color w:val="000000"/>
                <w:szCs w:val="22"/>
              </w:rPr>
              <w:t>KCC 21A.24.100</w:t>
            </w:r>
          </w:p>
        </w:tc>
        <w:tc>
          <w:tcPr>
            <w:tcW w:w="3460" w:type="dxa"/>
            <w:tcBorders>
              <w:top w:val="nil"/>
              <w:left w:val="nil"/>
              <w:bottom w:val="single" w:sz="4" w:space="0" w:color="auto"/>
              <w:right w:val="single" w:sz="4" w:space="0" w:color="auto"/>
            </w:tcBorders>
            <w:shd w:val="clear" w:color="auto" w:fill="auto"/>
            <w:vAlign w:val="bottom"/>
            <w:hideMark/>
          </w:tcPr>
          <w:p w14:paraId="460C13F3" w14:textId="77777777" w:rsidR="00302227" w:rsidRPr="00302227" w:rsidRDefault="00302227" w:rsidP="00302227">
            <w:pPr>
              <w:spacing w:before="0"/>
              <w:jc w:val="left"/>
              <w:rPr>
                <w:rFonts w:ascii="Times New Roman" w:hAnsi="Times New Roman"/>
                <w:color w:val="000000"/>
                <w:szCs w:val="22"/>
              </w:rPr>
            </w:pPr>
            <w:r w:rsidRPr="00302227">
              <w:rPr>
                <w:rFonts w:ascii="Times New Roman" w:hAnsi="Times New Roman"/>
                <w:color w:val="000000"/>
                <w:szCs w:val="22"/>
              </w:rPr>
              <w:t>Critical Area Review</w:t>
            </w:r>
          </w:p>
        </w:tc>
        <w:tc>
          <w:tcPr>
            <w:tcW w:w="1880" w:type="dxa"/>
            <w:tcBorders>
              <w:top w:val="nil"/>
              <w:left w:val="nil"/>
              <w:bottom w:val="single" w:sz="4" w:space="0" w:color="auto"/>
              <w:right w:val="single" w:sz="4" w:space="0" w:color="auto"/>
            </w:tcBorders>
            <w:shd w:val="clear" w:color="auto" w:fill="auto"/>
            <w:vAlign w:val="bottom"/>
            <w:hideMark/>
          </w:tcPr>
          <w:p w14:paraId="58661D7A" w14:textId="77777777" w:rsidR="00302227" w:rsidRPr="00302227" w:rsidRDefault="00302227" w:rsidP="00302227">
            <w:pPr>
              <w:spacing w:before="0"/>
              <w:jc w:val="center"/>
              <w:rPr>
                <w:rFonts w:ascii="Times New Roman" w:hAnsi="Times New Roman"/>
                <w:color w:val="000000"/>
                <w:szCs w:val="22"/>
              </w:rPr>
            </w:pPr>
            <w:r w:rsidRPr="00302227">
              <w:rPr>
                <w:rFonts w:ascii="Times New Roman" w:hAnsi="Times New Roman"/>
                <w:color w:val="000000"/>
                <w:szCs w:val="22"/>
              </w:rPr>
              <w:t>19.145</w:t>
            </w:r>
          </w:p>
        </w:tc>
        <w:tc>
          <w:tcPr>
            <w:tcW w:w="3400" w:type="dxa"/>
            <w:tcBorders>
              <w:top w:val="nil"/>
              <w:left w:val="nil"/>
              <w:bottom w:val="single" w:sz="4" w:space="0" w:color="auto"/>
              <w:right w:val="single" w:sz="4" w:space="0" w:color="auto"/>
            </w:tcBorders>
            <w:shd w:val="clear" w:color="auto" w:fill="auto"/>
            <w:vAlign w:val="bottom"/>
            <w:hideMark/>
          </w:tcPr>
          <w:p w14:paraId="6085C71B" w14:textId="77777777" w:rsidR="00302227" w:rsidRPr="00302227" w:rsidRDefault="00302227" w:rsidP="00302227">
            <w:pPr>
              <w:spacing w:before="0"/>
              <w:jc w:val="left"/>
              <w:rPr>
                <w:rFonts w:ascii="Times New Roman" w:hAnsi="Times New Roman"/>
                <w:color w:val="000000"/>
                <w:szCs w:val="22"/>
              </w:rPr>
            </w:pPr>
            <w:r w:rsidRPr="00302227">
              <w:rPr>
                <w:rFonts w:ascii="Times New Roman" w:hAnsi="Times New Roman"/>
                <w:color w:val="000000"/>
                <w:szCs w:val="22"/>
              </w:rPr>
              <w:t> </w:t>
            </w:r>
          </w:p>
        </w:tc>
      </w:tr>
      <w:tr w:rsidR="00302227" w:rsidRPr="00302227" w14:paraId="0FC452A0" w14:textId="77777777" w:rsidTr="002D1F15">
        <w:trPr>
          <w:trHeight w:val="600"/>
          <w:jc w:val="center"/>
        </w:trPr>
        <w:tc>
          <w:tcPr>
            <w:tcW w:w="1620" w:type="dxa"/>
            <w:tcBorders>
              <w:top w:val="nil"/>
              <w:left w:val="single" w:sz="4" w:space="0" w:color="auto"/>
              <w:bottom w:val="single" w:sz="4" w:space="0" w:color="auto"/>
              <w:right w:val="single" w:sz="4" w:space="0" w:color="auto"/>
            </w:tcBorders>
            <w:shd w:val="clear" w:color="auto" w:fill="auto"/>
            <w:vAlign w:val="bottom"/>
            <w:hideMark/>
          </w:tcPr>
          <w:p w14:paraId="7B547E47" w14:textId="77777777" w:rsidR="00302227" w:rsidRPr="00302227" w:rsidRDefault="00302227" w:rsidP="00302227">
            <w:pPr>
              <w:spacing w:before="0"/>
              <w:jc w:val="center"/>
              <w:rPr>
                <w:rFonts w:ascii="Times New Roman" w:hAnsi="Times New Roman"/>
                <w:color w:val="000000"/>
                <w:szCs w:val="22"/>
              </w:rPr>
            </w:pPr>
            <w:r w:rsidRPr="00302227">
              <w:rPr>
                <w:rFonts w:ascii="Times New Roman" w:hAnsi="Times New Roman"/>
                <w:color w:val="000000"/>
                <w:szCs w:val="22"/>
              </w:rPr>
              <w:t>KCC 21A.24.110</w:t>
            </w:r>
          </w:p>
        </w:tc>
        <w:tc>
          <w:tcPr>
            <w:tcW w:w="3460" w:type="dxa"/>
            <w:tcBorders>
              <w:top w:val="nil"/>
              <w:left w:val="nil"/>
              <w:bottom w:val="single" w:sz="4" w:space="0" w:color="auto"/>
              <w:right w:val="single" w:sz="4" w:space="0" w:color="auto"/>
            </w:tcBorders>
            <w:shd w:val="clear" w:color="auto" w:fill="auto"/>
            <w:vAlign w:val="bottom"/>
            <w:hideMark/>
          </w:tcPr>
          <w:p w14:paraId="737D7708" w14:textId="77777777" w:rsidR="00302227" w:rsidRPr="00302227" w:rsidRDefault="00302227" w:rsidP="00302227">
            <w:pPr>
              <w:spacing w:before="0"/>
              <w:jc w:val="left"/>
              <w:rPr>
                <w:rFonts w:ascii="Times New Roman" w:hAnsi="Times New Roman"/>
                <w:color w:val="000000"/>
                <w:szCs w:val="22"/>
              </w:rPr>
            </w:pPr>
            <w:r w:rsidRPr="00302227">
              <w:rPr>
                <w:rFonts w:ascii="Times New Roman" w:hAnsi="Times New Roman"/>
                <w:color w:val="000000"/>
                <w:szCs w:val="22"/>
              </w:rPr>
              <w:t>Critical Area Reports</w:t>
            </w:r>
          </w:p>
        </w:tc>
        <w:tc>
          <w:tcPr>
            <w:tcW w:w="1880" w:type="dxa"/>
            <w:tcBorders>
              <w:top w:val="nil"/>
              <w:left w:val="nil"/>
              <w:bottom w:val="single" w:sz="4" w:space="0" w:color="auto"/>
              <w:right w:val="single" w:sz="4" w:space="0" w:color="auto"/>
            </w:tcBorders>
            <w:shd w:val="clear" w:color="auto" w:fill="auto"/>
            <w:vAlign w:val="bottom"/>
            <w:hideMark/>
          </w:tcPr>
          <w:p w14:paraId="2F4C56E2" w14:textId="77777777" w:rsidR="00302227" w:rsidRPr="00302227" w:rsidRDefault="00302227" w:rsidP="00302227">
            <w:pPr>
              <w:spacing w:before="0"/>
              <w:jc w:val="center"/>
              <w:rPr>
                <w:rFonts w:ascii="Times New Roman" w:hAnsi="Times New Roman"/>
                <w:color w:val="000000"/>
                <w:szCs w:val="22"/>
              </w:rPr>
            </w:pPr>
            <w:r w:rsidRPr="00302227">
              <w:rPr>
                <w:rFonts w:ascii="Times New Roman" w:hAnsi="Times New Roman"/>
                <w:color w:val="000000"/>
                <w:szCs w:val="22"/>
              </w:rPr>
              <w:t>19.145.080</w:t>
            </w:r>
          </w:p>
        </w:tc>
        <w:tc>
          <w:tcPr>
            <w:tcW w:w="3400" w:type="dxa"/>
            <w:tcBorders>
              <w:top w:val="nil"/>
              <w:left w:val="nil"/>
              <w:bottom w:val="single" w:sz="4" w:space="0" w:color="auto"/>
              <w:right w:val="single" w:sz="4" w:space="0" w:color="auto"/>
            </w:tcBorders>
            <w:shd w:val="clear" w:color="auto" w:fill="auto"/>
            <w:vAlign w:val="bottom"/>
            <w:hideMark/>
          </w:tcPr>
          <w:p w14:paraId="1EADE203" w14:textId="77777777" w:rsidR="00302227" w:rsidRPr="00302227" w:rsidRDefault="00302227" w:rsidP="00302227">
            <w:pPr>
              <w:spacing w:before="0"/>
              <w:jc w:val="left"/>
              <w:rPr>
                <w:rFonts w:ascii="Times New Roman" w:hAnsi="Times New Roman"/>
                <w:color w:val="000000"/>
                <w:szCs w:val="22"/>
              </w:rPr>
            </w:pPr>
            <w:r w:rsidRPr="00302227">
              <w:rPr>
                <w:rFonts w:ascii="Times New Roman" w:hAnsi="Times New Roman"/>
                <w:color w:val="000000"/>
                <w:szCs w:val="22"/>
              </w:rPr>
              <w:t> </w:t>
            </w:r>
          </w:p>
        </w:tc>
      </w:tr>
      <w:tr w:rsidR="00302227" w:rsidRPr="00302227" w14:paraId="13112DBD" w14:textId="77777777" w:rsidTr="002D1F15">
        <w:trPr>
          <w:trHeight w:val="600"/>
          <w:jc w:val="center"/>
        </w:trPr>
        <w:tc>
          <w:tcPr>
            <w:tcW w:w="1620" w:type="dxa"/>
            <w:tcBorders>
              <w:top w:val="nil"/>
              <w:left w:val="single" w:sz="4" w:space="0" w:color="auto"/>
              <w:bottom w:val="single" w:sz="4" w:space="0" w:color="auto"/>
              <w:right w:val="single" w:sz="4" w:space="0" w:color="auto"/>
            </w:tcBorders>
            <w:shd w:val="clear" w:color="auto" w:fill="auto"/>
            <w:vAlign w:val="bottom"/>
            <w:hideMark/>
          </w:tcPr>
          <w:p w14:paraId="153015EE" w14:textId="77777777" w:rsidR="00302227" w:rsidRPr="00302227" w:rsidRDefault="00302227" w:rsidP="00302227">
            <w:pPr>
              <w:spacing w:before="0"/>
              <w:jc w:val="center"/>
              <w:rPr>
                <w:rFonts w:ascii="Times New Roman" w:hAnsi="Times New Roman"/>
                <w:color w:val="000000"/>
                <w:szCs w:val="22"/>
              </w:rPr>
            </w:pPr>
            <w:r w:rsidRPr="00302227">
              <w:rPr>
                <w:rFonts w:ascii="Times New Roman" w:hAnsi="Times New Roman"/>
                <w:color w:val="000000"/>
                <w:szCs w:val="22"/>
              </w:rPr>
              <w:t>KCC 21A.24.230</w:t>
            </w:r>
          </w:p>
        </w:tc>
        <w:tc>
          <w:tcPr>
            <w:tcW w:w="3460" w:type="dxa"/>
            <w:tcBorders>
              <w:top w:val="nil"/>
              <w:left w:val="nil"/>
              <w:bottom w:val="single" w:sz="4" w:space="0" w:color="auto"/>
              <w:right w:val="single" w:sz="4" w:space="0" w:color="auto"/>
            </w:tcBorders>
            <w:shd w:val="clear" w:color="auto" w:fill="auto"/>
            <w:vAlign w:val="bottom"/>
            <w:hideMark/>
          </w:tcPr>
          <w:p w14:paraId="70C601B5" w14:textId="77777777" w:rsidR="00302227" w:rsidRPr="00302227" w:rsidRDefault="00302227" w:rsidP="00302227">
            <w:pPr>
              <w:spacing w:before="0"/>
              <w:jc w:val="left"/>
              <w:rPr>
                <w:rFonts w:ascii="Times New Roman" w:hAnsi="Times New Roman"/>
                <w:color w:val="000000"/>
                <w:szCs w:val="22"/>
              </w:rPr>
            </w:pPr>
            <w:r w:rsidRPr="00302227">
              <w:rPr>
                <w:rFonts w:ascii="Times New Roman" w:hAnsi="Times New Roman"/>
                <w:color w:val="000000"/>
                <w:szCs w:val="22"/>
              </w:rPr>
              <w:t>Floodplain and Flood Hazard Areas</w:t>
            </w:r>
          </w:p>
        </w:tc>
        <w:tc>
          <w:tcPr>
            <w:tcW w:w="1880" w:type="dxa"/>
            <w:tcBorders>
              <w:top w:val="nil"/>
              <w:left w:val="nil"/>
              <w:bottom w:val="single" w:sz="4" w:space="0" w:color="auto"/>
              <w:right w:val="single" w:sz="4" w:space="0" w:color="auto"/>
            </w:tcBorders>
            <w:shd w:val="clear" w:color="auto" w:fill="auto"/>
            <w:vAlign w:val="bottom"/>
            <w:hideMark/>
          </w:tcPr>
          <w:p w14:paraId="773C6A12" w14:textId="77777777" w:rsidR="00302227" w:rsidRPr="00302227" w:rsidRDefault="00302227" w:rsidP="00302227">
            <w:pPr>
              <w:spacing w:before="0"/>
              <w:jc w:val="center"/>
              <w:rPr>
                <w:rFonts w:ascii="Times New Roman" w:hAnsi="Times New Roman"/>
                <w:color w:val="000000"/>
                <w:szCs w:val="22"/>
              </w:rPr>
            </w:pPr>
            <w:r w:rsidRPr="00302227">
              <w:rPr>
                <w:rFonts w:ascii="Times New Roman" w:hAnsi="Times New Roman"/>
                <w:color w:val="000000"/>
                <w:szCs w:val="22"/>
              </w:rPr>
              <w:t>19.142</w:t>
            </w:r>
          </w:p>
        </w:tc>
        <w:tc>
          <w:tcPr>
            <w:tcW w:w="3400" w:type="dxa"/>
            <w:tcBorders>
              <w:top w:val="nil"/>
              <w:left w:val="nil"/>
              <w:bottom w:val="single" w:sz="4" w:space="0" w:color="auto"/>
              <w:right w:val="single" w:sz="4" w:space="0" w:color="auto"/>
            </w:tcBorders>
            <w:shd w:val="clear" w:color="auto" w:fill="auto"/>
            <w:vAlign w:val="bottom"/>
            <w:hideMark/>
          </w:tcPr>
          <w:p w14:paraId="63BE3557" w14:textId="77777777" w:rsidR="00302227" w:rsidRPr="00302227" w:rsidRDefault="00302227" w:rsidP="00302227">
            <w:pPr>
              <w:spacing w:before="0"/>
              <w:jc w:val="left"/>
              <w:rPr>
                <w:rFonts w:ascii="Times New Roman" w:hAnsi="Times New Roman"/>
                <w:color w:val="000000"/>
                <w:szCs w:val="22"/>
              </w:rPr>
            </w:pPr>
            <w:r w:rsidRPr="00302227">
              <w:rPr>
                <w:rFonts w:ascii="Times New Roman" w:hAnsi="Times New Roman"/>
                <w:color w:val="000000"/>
                <w:szCs w:val="22"/>
              </w:rPr>
              <w:t> </w:t>
            </w:r>
          </w:p>
        </w:tc>
      </w:tr>
      <w:tr w:rsidR="00302227" w:rsidRPr="00302227" w14:paraId="6402D2F1" w14:textId="77777777" w:rsidTr="002D1F15">
        <w:trPr>
          <w:trHeight w:val="600"/>
          <w:jc w:val="center"/>
        </w:trPr>
        <w:tc>
          <w:tcPr>
            <w:tcW w:w="1620" w:type="dxa"/>
            <w:tcBorders>
              <w:top w:val="nil"/>
              <w:left w:val="single" w:sz="4" w:space="0" w:color="auto"/>
              <w:bottom w:val="single" w:sz="4" w:space="0" w:color="auto"/>
              <w:right w:val="single" w:sz="4" w:space="0" w:color="auto"/>
            </w:tcBorders>
            <w:shd w:val="clear" w:color="auto" w:fill="auto"/>
            <w:vAlign w:val="bottom"/>
            <w:hideMark/>
          </w:tcPr>
          <w:p w14:paraId="15146B0D" w14:textId="77777777" w:rsidR="00302227" w:rsidRPr="00302227" w:rsidRDefault="00302227" w:rsidP="00302227">
            <w:pPr>
              <w:spacing w:before="0"/>
              <w:jc w:val="center"/>
              <w:rPr>
                <w:rFonts w:ascii="Times New Roman" w:hAnsi="Times New Roman"/>
                <w:color w:val="000000"/>
                <w:szCs w:val="22"/>
              </w:rPr>
            </w:pPr>
            <w:r w:rsidRPr="00302227">
              <w:rPr>
                <w:rFonts w:ascii="Times New Roman" w:hAnsi="Times New Roman"/>
                <w:color w:val="000000"/>
                <w:szCs w:val="22"/>
              </w:rPr>
              <w:t>KCC 21A.24.270</w:t>
            </w:r>
          </w:p>
        </w:tc>
        <w:tc>
          <w:tcPr>
            <w:tcW w:w="3460" w:type="dxa"/>
            <w:tcBorders>
              <w:top w:val="nil"/>
              <w:left w:val="nil"/>
              <w:bottom w:val="single" w:sz="4" w:space="0" w:color="auto"/>
              <w:right w:val="single" w:sz="4" w:space="0" w:color="auto"/>
            </w:tcBorders>
            <w:shd w:val="clear" w:color="auto" w:fill="auto"/>
            <w:vAlign w:val="bottom"/>
            <w:hideMark/>
          </w:tcPr>
          <w:p w14:paraId="4B5B9ED3" w14:textId="77777777" w:rsidR="00302227" w:rsidRPr="00302227" w:rsidRDefault="00302227" w:rsidP="00302227">
            <w:pPr>
              <w:spacing w:before="0"/>
              <w:jc w:val="left"/>
              <w:rPr>
                <w:rFonts w:ascii="Times New Roman" w:hAnsi="Times New Roman"/>
                <w:color w:val="000000"/>
                <w:szCs w:val="22"/>
              </w:rPr>
            </w:pPr>
            <w:r w:rsidRPr="00302227">
              <w:rPr>
                <w:rFonts w:ascii="Times New Roman" w:hAnsi="Times New Roman"/>
                <w:color w:val="000000"/>
                <w:szCs w:val="22"/>
              </w:rPr>
              <w:t>Notice on Title</w:t>
            </w:r>
          </w:p>
        </w:tc>
        <w:tc>
          <w:tcPr>
            <w:tcW w:w="1880" w:type="dxa"/>
            <w:tcBorders>
              <w:top w:val="nil"/>
              <w:left w:val="nil"/>
              <w:bottom w:val="single" w:sz="4" w:space="0" w:color="auto"/>
              <w:right w:val="single" w:sz="4" w:space="0" w:color="auto"/>
            </w:tcBorders>
            <w:shd w:val="clear" w:color="auto" w:fill="auto"/>
            <w:vAlign w:val="bottom"/>
            <w:hideMark/>
          </w:tcPr>
          <w:p w14:paraId="14E8DAF9" w14:textId="77777777" w:rsidR="00302227" w:rsidRPr="00302227" w:rsidRDefault="00302227" w:rsidP="00302227">
            <w:pPr>
              <w:spacing w:before="0"/>
              <w:jc w:val="center"/>
              <w:rPr>
                <w:rFonts w:ascii="Times New Roman" w:hAnsi="Times New Roman"/>
                <w:color w:val="000000"/>
                <w:szCs w:val="22"/>
              </w:rPr>
            </w:pPr>
            <w:r w:rsidRPr="00302227">
              <w:rPr>
                <w:rFonts w:ascii="Times New Roman" w:hAnsi="Times New Roman"/>
                <w:color w:val="000000"/>
                <w:szCs w:val="22"/>
              </w:rPr>
              <w:t>19.145.170</w:t>
            </w:r>
          </w:p>
        </w:tc>
        <w:tc>
          <w:tcPr>
            <w:tcW w:w="3400" w:type="dxa"/>
            <w:tcBorders>
              <w:top w:val="nil"/>
              <w:left w:val="nil"/>
              <w:bottom w:val="single" w:sz="4" w:space="0" w:color="auto"/>
              <w:right w:val="single" w:sz="4" w:space="0" w:color="auto"/>
            </w:tcBorders>
            <w:shd w:val="clear" w:color="auto" w:fill="auto"/>
            <w:vAlign w:val="bottom"/>
            <w:hideMark/>
          </w:tcPr>
          <w:p w14:paraId="44253F86" w14:textId="77777777" w:rsidR="00302227" w:rsidRPr="00302227" w:rsidRDefault="00302227" w:rsidP="00302227">
            <w:pPr>
              <w:spacing w:before="0"/>
              <w:jc w:val="left"/>
              <w:rPr>
                <w:rFonts w:ascii="Times New Roman" w:hAnsi="Times New Roman"/>
                <w:color w:val="000000"/>
                <w:szCs w:val="22"/>
              </w:rPr>
            </w:pPr>
            <w:r w:rsidRPr="00302227">
              <w:rPr>
                <w:rFonts w:ascii="Times New Roman" w:hAnsi="Times New Roman"/>
                <w:color w:val="000000"/>
                <w:szCs w:val="22"/>
              </w:rPr>
              <w:t> </w:t>
            </w:r>
          </w:p>
        </w:tc>
      </w:tr>
      <w:tr w:rsidR="00302227" w:rsidRPr="00302227" w14:paraId="12D2905C" w14:textId="77777777" w:rsidTr="002D1F15">
        <w:trPr>
          <w:trHeight w:val="600"/>
          <w:jc w:val="center"/>
        </w:trPr>
        <w:tc>
          <w:tcPr>
            <w:tcW w:w="1620" w:type="dxa"/>
            <w:tcBorders>
              <w:top w:val="nil"/>
              <w:left w:val="single" w:sz="4" w:space="0" w:color="auto"/>
              <w:bottom w:val="single" w:sz="4" w:space="0" w:color="auto"/>
              <w:right w:val="single" w:sz="4" w:space="0" w:color="auto"/>
            </w:tcBorders>
            <w:shd w:val="clear" w:color="auto" w:fill="auto"/>
            <w:vAlign w:val="bottom"/>
            <w:hideMark/>
          </w:tcPr>
          <w:p w14:paraId="5B634A88" w14:textId="77777777" w:rsidR="00302227" w:rsidRPr="00302227" w:rsidRDefault="00302227" w:rsidP="00302227">
            <w:pPr>
              <w:spacing w:before="0"/>
              <w:jc w:val="center"/>
              <w:rPr>
                <w:rFonts w:ascii="Times New Roman" w:hAnsi="Times New Roman"/>
                <w:color w:val="000000"/>
                <w:szCs w:val="22"/>
              </w:rPr>
            </w:pPr>
            <w:r w:rsidRPr="00302227">
              <w:rPr>
                <w:rFonts w:ascii="Times New Roman" w:hAnsi="Times New Roman"/>
                <w:color w:val="000000"/>
                <w:szCs w:val="22"/>
              </w:rPr>
              <w:t>KCC 21A.24.275</w:t>
            </w:r>
          </w:p>
        </w:tc>
        <w:tc>
          <w:tcPr>
            <w:tcW w:w="3460" w:type="dxa"/>
            <w:tcBorders>
              <w:top w:val="nil"/>
              <w:left w:val="nil"/>
              <w:bottom w:val="single" w:sz="4" w:space="0" w:color="auto"/>
              <w:right w:val="single" w:sz="4" w:space="0" w:color="auto"/>
            </w:tcBorders>
            <w:shd w:val="clear" w:color="auto" w:fill="auto"/>
            <w:vAlign w:val="bottom"/>
            <w:hideMark/>
          </w:tcPr>
          <w:p w14:paraId="0B2F1B3A" w14:textId="77777777" w:rsidR="00302227" w:rsidRPr="00302227" w:rsidRDefault="00302227" w:rsidP="00302227">
            <w:pPr>
              <w:spacing w:before="0"/>
              <w:jc w:val="left"/>
              <w:rPr>
                <w:rFonts w:ascii="Times New Roman" w:hAnsi="Times New Roman"/>
                <w:color w:val="000000"/>
                <w:szCs w:val="22"/>
              </w:rPr>
            </w:pPr>
            <w:r w:rsidRPr="00302227">
              <w:rPr>
                <w:rFonts w:ascii="Times New Roman" w:hAnsi="Times New Roman"/>
                <w:color w:val="000000"/>
                <w:szCs w:val="22"/>
              </w:rPr>
              <w:t>Channel migration zone development standards</w:t>
            </w:r>
          </w:p>
        </w:tc>
        <w:tc>
          <w:tcPr>
            <w:tcW w:w="1880" w:type="dxa"/>
            <w:tcBorders>
              <w:top w:val="nil"/>
              <w:left w:val="nil"/>
              <w:bottom w:val="single" w:sz="4" w:space="0" w:color="auto"/>
              <w:right w:val="single" w:sz="4" w:space="0" w:color="auto"/>
            </w:tcBorders>
            <w:shd w:val="clear" w:color="auto" w:fill="auto"/>
            <w:vAlign w:val="bottom"/>
            <w:hideMark/>
          </w:tcPr>
          <w:p w14:paraId="29342F0D" w14:textId="77777777" w:rsidR="00302227" w:rsidRPr="00302227" w:rsidRDefault="00302227" w:rsidP="00302227">
            <w:pPr>
              <w:spacing w:before="0"/>
              <w:jc w:val="center"/>
              <w:rPr>
                <w:rFonts w:ascii="Times New Roman" w:hAnsi="Times New Roman"/>
                <w:color w:val="000000"/>
                <w:szCs w:val="22"/>
              </w:rPr>
            </w:pPr>
            <w:r w:rsidRPr="00302227">
              <w:rPr>
                <w:rFonts w:ascii="Times New Roman" w:hAnsi="Times New Roman"/>
                <w:color w:val="000000"/>
                <w:szCs w:val="22"/>
              </w:rPr>
              <w:t>No Equivalent</w:t>
            </w:r>
          </w:p>
        </w:tc>
        <w:tc>
          <w:tcPr>
            <w:tcW w:w="3400" w:type="dxa"/>
            <w:tcBorders>
              <w:top w:val="nil"/>
              <w:left w:val="nil"/>
              <w:bottom w:val="single" w:sz="4" w:space="0" w:color="auto"/>
              <w:right w:val="single" w:sz="4" w:space="0" w:color="auto"/>
            </w:tcBorders>
            <w:shd w:val="clear" w:color="auto" w:fill="auto"/>
            <w:vAlign w:val="bottom"/>
            <w:hideMark/>
          </w:tcPr>
          <w:p w14:paraId="51FDDB4A" w14:textId="77777777" w:rsidR="00302227" w:rsidRPr="00302227" w:rsidRDefault="00302227" w:rsidP="00302227">
            <w:pPr>
              <w:spacing w:before="0"/>
              <w:jc w:val="left"/>
              <w:rPr>
                <w:rFonts w:ascii="Times New Roman" w:hAnsi="Times New Roman"/>
                <w:color w:val="000000"/>
                <w:szCs w:val="22"/>
              </w:rPr>
            </w:pPr>
            <w:r w:rsidRPr="00302227">
              <w:rPr>
                <w:rFonts w:ascii="Times New Roman" w:hAnsi="Times New Roman"/>
                <w:color w:val="000000"/>
                <w:szCs w:val="22"/>
              </w:rPr>
              <w:t>The City follows the King County standards</w:t>
            </w:r>
          </w:p>
        </w:tc>
      </w:tr>
    </w:tbl>
    <w:p w14:paraId="32F8D12B" w14:textId="77777777" w:rsidR="00DF5118" w:rsidRPr="00DB570F" w:rsidRDefault="00DF5118" w:rsidP="002D1F15">
      <w:pPr>
        <w:pStyle w:val="BodyTxtBullets"/>
        <w:ind w:left="0" w:firstLine="0"/>
        <w:rPr>
          <w:rFonts w:ascii="Times New Roman" w:hAnsi="Times New Roman"/>
          <w:sz w:val="24"/>
          <w:szCs w:val="24"/>
        </w:rPr>
      </w:pPr>
    </w:p>
    <w:p w14:paraId="0E7D3DDC" w14:textId="77777777" w:rsidR="00DF5118" w:rsidRPr="00DB570F" w:rsidRDefault="00DF5118" w:rsidP="004B6255">
      <w:pPr>
        <w:pStyle w:val="BodyTxtBullets"/>
        <w:ind w:left="0" w:firstLine="0"/>
        <w:rPr>
          <w:rFonts w:ascii="Times New Roman" w:hAnsi="Times New Roman"/>
          <w:sz w:val="24"/>
          <w:szCs w:val="24"/>
        </w:rPr>
      </w:pPr>
    </w:p>
    <w:p w14:paraId="728E87DF" w14:textId="77777777" w:rsidR="00802A5F" w:rsidRDefault="00802A5F" w:rsidP="004B6255">
      <w:pPr>
        <w:pStyle w:val="BodyTxtBullets"/>
        <w:ind w:left="0" w:firstLine="0"/>
        <w:rPr>
          <w:rFonts w:ascii="Times New Roman" w:hAnsi="Times New Roman"/>
          <w:b/>
          <w:sz w:val="24"/>
          <w:szCs w:val="24"/>
        </w:rPr>
      </w:pPr>
    </w:p>
    <w:p w14:paraId="4327B093" w14:textId="77777777" w:rsidR="00CD2597" w:rsidRDefault="00CD2597" w:rsidP="004B6255">
      <w:pPr>
        <w:pStyle w:val="BodyTxtBullets"/>
        <w:ind w:left="0" w:firstLine="0"/>
        <w:rPr>
          <w:rFonts w:ascii="Times New Roman" w:hAnsi="Times New Roman"/>
          <w:b/>
          <w:sz w:val="24"/>
          <w:szCs w:val="24"/>
        </w:rPr>
      </w:pPr>
    </w:p>
    <w:p w14:paraId="7892081A" w14:textId="77777777" w:rsidR="00CD2597" w:rsidRDefault="00CD2597" w:rsidP="004B6255">
      <w:pPr>
        <w:pStyle w:val="BodyTxtBullets"/>
        <w:ind w:left="0" w:firstLine="0"/>
        <w:rPr>
          <w:rFonts w:ascii="Times New Roman" w:hAnsi="Times New Roman"/>
          <w:b/>
          <w:sz w:val="24"/>
          <w:szCs w:val="24"/>
        </w:rPr>
      </w:pPr>
    </w:p>
    <w:p w14:paraId="62E5E17F" w14:textId="77777777" w:rsidR="00CD2597" w:rsidRDefault="00CD2597" w:rsidP="004B6255">
      <w:pPr>
        <w:pStyle w:val="BodyTxtBullets"/>
        <w:ind w:left="0" w:firstLine="0"/>
        <w:rPr>
          <w:rFonts w:ascii="Times New Roman" w:hAnsi="Times New Roman"/>
          <w:b/>
          <w:sz w:val="24"/>
          <w:szCs w:val="24"/>
        </w:rPr>
      </w:pPr>
    </w:p>
    <w:p w14:paraId="7328908B" w14:textId="77777777" w:rsidR="00CD2597" w:rsidRDefault="00CD2597" w:rsidP="004B6255">
      <w:pPr>
        <w:pStyle w:val="BodyTxtBullets"/>
        <w:ind w:left="0" w:firstLine="0"/>
        <w:rPr>
          <w:rFonts w:ascii="Times New Roman" w:hAnsi="Times New Roman"/>
          <w:b/>
          <w:sz w:val="24"/>
          <w:szCs w:val="24"/>
        </w:rPr>
      </w:pPr>
    </w:p>
    <w:p w14:paraId="4663B79C" w14:textId="77777777" w:rsidR="00CD2597" w:rsidRDefault="00CD2597" w:rsidP="004B6255">
      <w:pPr>
        <w:pStyle w:val="BodyTxtBullets"/>
        <w:ind w:left="0" w:firstLine="0"/>
        <w:rPr>
          <w:rFonts w:ascii="Times New Roman" w:hAnsi="Times New Roman"/>
          <w:b/>
          <w:sz w:val="24"/>
          <w:szCs w:val="24"/>
        </w:rPr>
      </w:pPr>
    </w:p>
    <w:p w14:paraId="415CCA82" w14:textId="77777777" w:rsidR="00CD2597" w:rsidRDefault="00CD2597" w:rsidP="004B6255">
      <w:pPr>
        <w:pStyle w:val="BodyTxtBullets"/>
        <w:ind w:left="0" w:firstLine="0"/>
        <w:rPr>
          <w:rFonts w:ascii="Times New Roman" w:hAnsi="Times New Roman"/>
          <w:b/>
          <w:sz w:val="24"/>
          <w:szCs w:val="24"/>
        </w:rPr>
      </w:pPr>
    </w:p>
    <w:p w14:paraId="75BACF3A" w14:textId="7A87A89F" w:rsidR="00CD2597" w:rsidRPr="00DB570F" w:rsidRDefault="00CD2597" w:rsidP="004B6255">
      <w:pPr>
        <w:pStyle w:val="BodyTxtBullets"/>
        <w:ind w:left="0" w:firstLine="0"/>
        <w:rPr>
          <w:rFonts w:ascii="Times New Roman" w:hAnsi="Times New Roman"/>
          <w:b/>
          <w:sz w:val="24"/>
          <w:szCs w:val="24"/>
        </w:rPr>
        <w:sectPr w:rsidR="00CD2597" w:rsidRPr="00DB570F" w:rsidSect="002D1F15">
          <w:pgSz w:w="12240" w:h="15840" w:code="1"/>
          <w:pgMar w:top="1440" w:right="1440" w:bottom="1440" w:left="1440" w:header="720" w:footer="576" w:gutter="0"/>
          <w:cols w:space="720"/>
          <w:titlePg/>
        </w:sectPr>
      </w:pPr>
    </w:p>
    <w:tbl>
      <w:tblPr>
        <w:tblW w:w="10360" w:type="dxa"/>
        <w:jc w:val="center"/>
        <w:tblLook w:val="04A0" w:firstRow="1" w:lastRow="0" w:firstColumn="1" w:lastColumn="0" w:noHBand="0" w:noVBand="1"/>
      </w:tblPr>
      <w:tblGrid>
        <w:gridCol w:w="1620"/>
        <w:gridCol w:w="3460"/>
        <w:gridCol w:w="1880"/>
        <w:gridCol w:w="3400"/>
      </w:tblGrid>
      <w:tr w:rsidR="00302227" w:rsidRPr="00302227" w14:paraId="71741494" w14:textId="77777777" w:rsidTr="002D1F15">
        <w:trPr>
          <w:trHeight w:val="285"/>
          <w:jc w:val="center"/>
        </w:trPr>
        <w:tc>
          <w:tcPr>
            <w:tcW w:w="103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1AACC7A7" w14:textId="77777777" w:rsidR="00302227" w:rsidRPr="00302227" w:rsidRDefault="00302227" w:rsidP="00302227">
            <w:pPr>
              <w:spacing w:before="0"/>
              <w:jc w:val="center"/>
              <w:rPr>
                <w:rFonts w:ascii="Times New Roman" w:hAnsi="Times New Roman"/>
                <w:b/>
                <w:bCs/>
                <w:color w:val="000000"/>
                <w:szCs w:val="22"/>
              </w:rPr>
            </w:pPr>
            <w:r w:rsidRPr="00302227">
              <w:rPr>
                <w:rFonts w:ascii="Times New Roman" w:hAnsi="Times New Roman"/>
                <w:b/>
                <w:bCs/>
                <w:color w:val="000000"/>
                <w:szCs w:val="22"/>
              </w:rPr>
              <w:lastRenderedPageBreak/>
              <w:t>King County Code to Federal Way Revised Code (FWRC) Reference Table</w:t>
            </w:r>
          </w:p>
        </w:tc>
      </w:tr>
      <w:tr w:rsidR="00302227" w:rsidRPr="00302227" w14:paraId="3FFBBAFC" w14:textId="77777777" w:rsidTr="002D1F15">
        <w:trPr>
          <w:trHeight w:val="855"/>
          <w:jc w:val="center"/>
        </w:trPr>
        <w:tc>
          <w:tcPr>
            <w:tcW w:w="1620" w:type="dxa"/>
            <w:tcBorders>
              <w:top w:val="nil"/>
              <w:left w:val="single" w:sz="4" w:space="0" w:color="auto"/>
              <w:bottom w:val="single" w:sz="4" w:space="0" w:color="auto"/>
              <w:right w:val="single" w:sz="4" w:space="0" w:color="auto"/>
            </w:tcBorders>
            <w:shd w:val="clear" w:color="auto" w:fill="auto"/>
            <w:vAlign w:val="bottom"/>
            <w:hideMark/>
          </w:tcPr>
          <w:p w14:paraId="0D46537A" w14:textId="77777777" w:rsidR="00302227" w:rsidRPr="00302227" w:rsidRDefault="00302227" w:rsidP="00302227">
            <w:pPr>
              <w:spacing w:before="0"/>
              <w:jc w:val="center"/>
              <w:rPr>
                <w:rFonts w:ascii="Times New Roman" w:hAnsi="Times New Roman"/>
                <w:b/>
                <w:bCs/>
                <w:color w:val="000000"/>
                <w:szCs w:val="22"/>
              </w:rPr>
            </w:pPr>
            <w:r w:rsidRPr="00302227">
              <w:rPr>
                <w:rFonts w:ascii="Times New Roman" w:hAnsi="Times New Roman"/>
                <w:b/>
                <w:bCs/>
                <w:color w:val="000000"/>
                <w:szCs w:val="22"/>
              </w:rPr>
              <w:t>King County Code Reference</w:t>
            </w:r>
          </w:p>
        </w:tc>
        <w:tc>
          <w:tcPr>
            <w:tcW w:w="3460" w:type="dxa"/>
            <w:tcBorders>
              <w:top w:val="nil"/>
              <w:left w:val="nil"/>
              <w:bottom w:val="single" w:sz="4" w:space="0" w:color="auto"/>
              <w:right w:val="single" w:sz="4" w:space="0" w:color="auto"/>
            </w:tcBorders>
            <w:shd w:val="clear" w:color="auto" w:fill="auto"/>
            <w:vAlign w:val="bottom"/>
            <w:hideMark/>
          </w:tcPr>
          <w:p w14:paraId="5DFD1D66" w14:textId="77777777" w:rsidR="00302227" w:rsidRPr="00302227" w:rsidRDefault="00302227" w:rsidP="00302227">
            <w:pPr>
              <w:spacing w:before="0"/>
              <w:jc w:val="center"/>
              <w:rPr>
                <w:rFonts w:ascii="Times New Roman" w:hAnsi="Times New Roman"/>
                <w:b/>
                <w:bCs/>
                <w:color w:val="000000"/>
                <w:szCs w:val="22"/>
              </w:rPr>
            </w:pPr>
            <w:r w:rsidRPr="00302227">
              <w:rPr>
                <w:rFonts w:ascii="Times New Roman" w:hAnsi="Times New Roman"/>
                <w:b/>
                <w:bCs/>
                <w:color w:val="000000"/>
                <w:szCs w:val="22"/>
              </w:rPr>
              <w:t>Subject of Reference</w:t>
            </w:r>
          </w:p>
        </w:tc>
        <w:tc>
          <w:tcPr>
            <w:tcW w:w="1880" w:type="dxa"/>
            <w:tcBorders>
              <w:top w:val="nil"/>
              <w:left w:val="nil"/>
              <w:bottom w:val="single" w:sz="4" w:space="0" w:color="auto"/>
              <w:right w:val="single" w:sz="4" w:space="0" w:color="auto"/>
            </w:tcBorders>
            <w:shd w:val="clear" w:color="auto" w:fill="auto"/>
            <w:vAlign w:val="bottom"/>
            <w:hideMark/>
          </w:tcPr>
          <w:p w14:paraId="525DC718" w14:textId="77777777" w:rsidR="00302227" w:rsidRPr="00302227" w:rsidRDefault="00302227" w:rsidP="00302227">
            <w:pPr>
              <w:spacing w:before="0"/>
              <w:jc w:val="center"/>
              <w:rPr>
                <w:rFonts w:ascii="Times New Roman" w:hAnsi="Times New Roman"/>
                <w:b/>
                <w:bCs/>
                <w:color w:val="000000"/>
                <w:szCs w:val="22"/>
              </w:rPr>
            </w:pPr>
            <w:r w:rsidRPr="00302227">
              <w:rPr>
                <w:rFonts w:ascii="Times New Roman" w:hAnsi="Times New Roman"/>
                <w:b/>
                <w:bCs/>
                <w:color w:val="000000"/>
                <w:szCs w:val="22"/>
              </w:rPr>
              <w:t>FWRC Equivalent</w:t>
            </w:r>
          </w:p>
        </w:tc>
        <w:tc>
          <w:tcPr>
            <w:tcW w:w="3400" w:type="dxa"/>
            <w:tcBorders>
              <w:top w:val="nil"/>
              <w:left w:val="nil"/>
              <w:bottom w:val="single" w:sz="4" w:space="0" w:color="auto"/>
              <w:right w:val="single" w:sz="4" w:space="0" w:color="auto"/>
            </w:tcBorders>
            <w:shd w:val="clear" w:color="auto" w:fill="auto"/>
            <w:vAlign w:val="bottom"/>
            <w:hideMark/>
          </w:tcPr>
          <w:p w14:paraId="72ABB2EA" w14:textId="77777777" w:rsidR="00302227" w:rsidRPr="00302227" w:rsidRDefault="00302227" w:rsidP="00302227">
            <w:pPr>
              <w:spacing w:before="0"/>
              <w:jc w:val="center"/>
              <w:rPr>
                <w:rFonts w:ascii="Times New Roman" w:hAnsi="Times New Roman"/>
                <w:b/>
                <w:bCs/>
                <w:color w:val="000000"/>
                <w:szCs w:val="22"/>
              </w:rPr>
            </w:pPr>
            <w:r w:rsidRPr="00302227">
              <w:rPr>
                <w:rFonts w:ascii="Times New Roman" w:hAnsi="Times New Roman"/>
                <w:b/>
                <w:bCs/>
                <w:color w:val="000000"/>
                <w:szCs w:val="22"/>
              </w:rPr>
              <w:t>Comment</w:t>
            </w:r>
          </w:p>
        </w:tc>
      </w:tr>
      <w:tr w:rsidR="00302227" w:rsidRPr="00302227" w14:paraId="12652548" w14:textId="77777777" w:rsidTr="002D1F15">
        <w:trPr>
          <w:trHeight w:val="1830"/>
          <w:jc w:val="center"/>
        </w:trPr>
        <w:tc>
          <w:tcPr>
            <w:tcW w:w="1620" w:type="dxa"/>
            <w:tcBorders>
              <w:top w:val="nil"/>
              <w:left w:val="single" w:sz="4" w:space="0" w:color="auto"/>
              <w:bottom w:val="single" w:sz="4" w:space="0" w:color="auto"/>
              <w:right w:val="single" w:sz="4" w:space="0" w:color="auto"/>
            </w:tcBorders>
            <w:shd w:val="clear" w:color="auto" w:fill="auto"/>
            <w:vAlign w:val="bottom"/>
            <w:hideMark/>
          </w:tcPr>
          <w:p w14:paraId="374138AE" w14:textId="77777777" w:rsidR="00302227" w:rsidRPr="00302227" w:rsidRDefault="00302227" w:rsidP="00302227">
            <w:pPr>
              <w:spacing w:before="0"/>
              <w:jc w:val="center"/>
              <w:rPr>
                <w:rFonts w:ascii="Times New Roman" w:hAnsi="Times New Roman"/>
                <w:color w:val="000000"/>
                <w:szCs w:val="22"/>
              </w:rPr>
            </w:pPr>
            <w:r w:rsidRPr="00302227">
              <w:rPr>
                <w:rFonts w:ascii="Times New Roman" w:hAnsi="Times New Roman"/>
                <w:color w:val="000000"/>
                <w:szCs w:val="22"/>
              </w:rPr>
              <w:t>KCC 21A.38</w:t>
            </w:r>
          </w:p>
        </w:tc>
        <w:tc>
          <w:tcPr>
            <w:tcW w:w="3460" w:type="dxa"/>
            <w:tcBorders>
              <w:top w:val="nil"/>
              <w:left w:val="nil"/>
              <w:bottom w:val="single" w:sz="4" w:space="0" w:color="auto"/>
              <w:right w:val="single" w:sz="4" w:space="0" w:color="auto"/>
            </w:tcBorders>
            <w:shd w:val="clear" w:color="auto" w:fill="auto"/>
            <w:vAlign w:val="bottom"/>
            <w:hideMark/>
          </w:tcPr>
          <w:p w14:paraId="5C282A99" w14:textId="1FD1A2B0" w:rsidR="00302227" w:rsidRPr="00302227" w:rsidRDefault="00302227" w:rsidP="0091544D">
            <w:pPr>
              <w:spacing w:before="0"/>
              <w:jc w:val="left"/>
              <w:rPr>
                <w:rFonts w:ascii="Times New Roman" w:hAnsi="Times New Roman"/>
                <w:color w:val="000000"/>
                <w:szCs w:val="22"/>
              </w:rPr>
            </w:pPr>
            <w:r w:rsidRPr="00302227">
              <w:rPr>
                <w:rFonts w:ascii="Times New Roman" w:hAnsi="Times New Roman"/>
                <w:color w:val="000000"/>
                <w:szCs w:val="22"/>
              </w:rPr>
              <w:t>Property specific development standards</w:t>
            </w:r>
            <w:r w:rsidR="0091544D">
              <w:rPr>
                <w:rFonts w:ascii="Times New Roman" w:hAnsi="Times New Roman"/>
                <w:color w:val="000000"/>
                <w:szCs w:val="22"/>
              </w:rPr>
              <w:t>/</w:t>
            </w:r>
            <w:r w:rsidRPr="00302227">
              <w:rPr>
                <w:rFonts w:ascii="Times New Roman" w:hAnsi="Times New Roman"/>
                <w:color w:val="000000"/>
                <w:szCs w:val="22"/>
              </w:rPr>
              <w:t>special district overlays</w:t>
            </w:r>
          </w:p>
        </w:tc>
        <w:tc>
          <w:tcPr>
            <w:tcW w:w="1880" w:type="dxa"/>
            <w:tcBorders>
              <w:top w:val="nil"/>
              <w:left w:val="nil"/>
              <w:bottom w:val="single" w:sz="4" w:space="0" w:color="auto"/>
              <w:right w:val="single" w:sz="4" w:space="0" w:color="auto"/>
            </w:tcBorders>
            <w:shd w:val="clear" w:color="auto" w:fill="auto"/>
            <w:vAlign w:val="bottom"/>
            <w:hideMark/>
          </w:tcPr>
          <w:p w14:paraId="0BF7230D" w14:textId="77777777" w:rsidR="00302227" w:rsidRPr="00302227" w:rsidRDefault="00302227" w:rsidP="00302227">
            <w:pPr>
              <w:spacing w:before="0"/>
              <w:jc w:val="center"/>
              <w:rPr>
                <w:rFonts w:ascii="Times New Roman" w:hAnsi="Times New Roman"/>
                <w:color w:val="000000"/>
                <w:szCs w:val="22"/>
              </w:rPr>
            </w:pPr>
            <w:r w:rsidRPr="00302227">
              <w:rPr>
                <w:rFonts w:ascii="Times New Roman" w:hAnsi="Times New Roman"/>
                <w:color w:val="000000"/>
                <w:szCs w:val="22"/>
              </w:rPr>
              <w:t>No Equivalent</w:t>
            </w:r>
          </w:p>
        </w:tc>
        <w:tc>
          <w:tcPr>
            <w:tcW w:w="3400" w:type="dxa"/>
            <w:tcBorders>
              <w:top w:val="nil"/>
              <w:left w:val="nil"/>
              <w:bottom w:val="single" w:sz="4" w:space="0" w:color="auto"/>
              <w:right w:val="single" w:sz="4" w:space="0" w:color="auto"/>
            </w:tcBorders>
            <w:shd w:val="clear" w:color="auto" w:fill="auto"/>
            <w:vAlign w:val="bottom"/>
            <w:hideMark/>
          </w:tcPr>
          <w:p w14:paraId="230859AE" w14:textId="77777777" w:rsidR="00302227" w:rsidRPr="00302227" w:rsidRDefault="00302227" w:rsidP="00302227">
            <w:pPr>
              <w:spacing w:before="0"/>
              <w:jc w:val="left"/>
              <w:rPr>
                <w:rFonts w:ascii="Times New Roman" w:hAnsi="Times New Roman"/>
                <w:color w:val="000000"/>
                <w:szCs w:val="22"/>
              </w:rPr>
            </w:pPr>
            <w:r w:rsidRPr="00302227">
              <w:rPr>
                <w:rFonts w:ascii="Times New Roman" w:hAnsi="Times New Roman"/>
                <w:color w:val="000000"/>
                <w:szCs w:val="22"/>
              </w:rPr>
              <w:t>The City does not have one code section that lists all of the property specific development standards or overlays, instead they are contained throughout code based on land use and property characteristics</w:t>
            </w:r>
          </w:p>
        </w:tc>
      </w:tr>
      <w:tr w:rsidR="00302227" w:rsidRPr="00302227" w14:paraId="5A0D4AF7" w14:textId="77777777" w:rsidTr="002D1F15">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bottom"/>
            <w:hideMark/>
          </w:tcPr>
          <w:p w14:paraId="4D53F00E" w14:textId="77777777" w:rsidR="00302227" w:rsidRPr="00302227" w:rsidRDefault="00302227" w:rsidP="00302227">
            <w:pPr>
              <w:spacing w:before="0"/>
              <w:jc w:val="center"/>
              <w:rPr>
                <w:rFonts w:ascii="Times New Roman" w:hAnsi="Times New Roman"/>
                <w:color w:val="000000"/>
                <w:szCs w:val="22"/>
              </w:rPr>
            </w:pPr>
            <w:r w:rsidRPr="00302227">
              <w:rPr>
                <w:rFonts w:ascii="Times New Roman" w:hAnsi="Times New Roman"/>
                <w:color w:val="000000"/>
                <w:szCs w:val="22"/>
              </w:rPr>
              <w:t>KCC 23.20</w:t>
            </w:r>
          </w:p>
        </w:tc>
        <w:tc>
          <w:tcPr>
            <w:tcW w:w="3460" w:type="dxa"/>
            <w:tcBorders>
              <w:top w:val="nil"/>
              <w:left w:val="nil"/>
              <w:bottom w:val="single" w:sz="4" w:space="0" w:color="auto"/>
              <w:right w:val="single" w:sz="4" w:space="0" w:color="auto"/>
            </w:tcBorders>
            <w:shd w:val="clear" w:color="auto" w:fill="auto"/>
            <w:vAlign w:val="bottom"/>
            <w:hideMark/>
          </w:tcPr>
          <w:p w14:paraId="282D2C11" w14:textId="77777777" w:rsidR="00302227" w:rsidRPr="00302227" w:rsidRDefault="00302227" w:rsidP="00302227">
            <w:pPr>
              <w:spacing w:before="0"/>
              <w:jc w:val="left"/>
              <w:rPr>
                <w:rFonts w:ascii="Times New Roman" w:hAnsi="Times New Roman"/>
                <w:color w:val="000000"/>
                <w:szCs w:val="22"/>
              </w:rPr>
            </w:pPr>
            <w:r w:rsidRPr="00302227">
              <w:rPr>
                <w:rFonts w:ascii="Times New Roman" w:hAnsi="Times New Roman"/>
                <w:color w:val="000000"/>
                <w:szCs w:val="22"/>
              </w:rPr>
              <w:t>Code Compliance: Citations</w:t>
            </w:r>
          </w:p>
        </w:tc>
        <w:tc>
          <w:tcPr>
            <w:tcW w:w="1880" w:type="dxa"/>
            <w:tcBorders>
              <w:top w:val="nil"/>
              <w:left w:val="nil"/>
              <w:bottom w:val="single" w:sz="4" w:space="0" w:color="auto"/>
              <w:right w:val="single" w:sz="4" w:space="0" w:color="auto"/>
            </w:tcBorders>
            <w:shd w:val="clear" w:color="auto" w:fill="auto"/>
            <w:vAlign w:val="bottom"/>
            <w:hideMark/>
          </w:tcPr>
          <w:p w14:paraId="68005FFD" w14:textId="77777777" w:rsidR="00302227" w:rsidRPr="00302227" w:rsidRDefault="00302227" w:rsidP="00302227">
            <w:pPr>
              <w:spacing w:before="0"/>
              <w:jc w:val="center"/>
              <w:rPr>
                <w:rFonts w:ascii="Times New Roman" w:hAnsi="Times New Roman"/>
                <w:color w:val="000000"/>
                <w:szCs w:val="22"/>
              </w:rPr>
            </w:pPr>
            <w:r w:rsidRPr="00302227">
              <w:rPr>
                <w:rFonts w:ascii="Times New Roman" w:hAnsi="Times New Roman"/>
                <w:color w:val="000000"/>
                <w:szCs w:val="22"/>
              </w:rPr>
              <w:t>1.15</w:t>
            </w:r>
          </w:p>
        </w:tc>
        <w:tc>
          <w:tcPr>
            <w:tcW w:w="3400" w:type="dxa"/>
            <w:tcBorders>
              <w:top w:val="nil"/>
              <w:left w:val="nil"/>
              <w:bottom w:val="single" w:sz="4" w:space="0" w:color="auto"/>
              <w:right w:val="single" w:sz="4" w:space="0" w:color="auto"/>
            </w:tcBorders>
            <w:shd w:val="clear" w:color="auto" w:fill="auto"/>
            <w:vAlign w:val="bottom"/>
            <w:hideMark/>
          </w:tcPr>
          <w:p w14:paraId="716F689D" w14:textId="77777777" w:rsidR="00302227" w:rsidRPr="00302227" w:rsidRDefault="00302227" w:rsidP="00302227">
            <w:pPr>
              <w:spacing w:before="0"/>
              <w:jc w:val="left"/>
              <w:rPr>
                <w:rFonts w:ascii="Times New Roman" w:hAnsi="Times New Roman"/>
                <w:color w:val="000000"/>
                <w:szCs w:val="22"/>
              </w:rPr>
            </w:pPr>
            <w:r w:rsidRPr="00302227">
              <w:rPr>
                <w:rFonts w:ascii="Times New Roman" w:hAnsi="Times New Roman"/>
                <w:color w:val="000000"/>
                <w:szCs w:val="22"/>
              </w:rPr>
              <w:t> </w:t>
            </w:r>
          </w:p>
        </w:tc>
      </w:tr>
      <w:tr w:rsidR="00302227" w:rsidRPr="00302227" w14:paraId="48D1E58C" w14:textId="77777777" w:rsidTr="002D1F15">
        <w:trPr>
          <w:trHeight w:val="600"/>
          <w:jc w:val="center"/>
        </w:trPr>
        <w:tc>
          <w:tcPr>
            <w:tcW w:w="1620" w:type="dxa"/>
            <w:tcBorders>
              <w:top w:val="nil"/>
              <w:left w:val="single" w:sz="4" w:space="0" w:color="auto"/>
              <w:bottom w:val="single" w:sz="4" w:space="0" w:color="auto"/>
              <w:right w:val="single" w:sz="4" w:space="0" w:color="auto"/>
            </w:tcBorders>
            <w:shd w:val="clear" w:color="auto" w:fill="auto"/>
            <w:vAlign w:val="bottom"/>
            <w:hideMark/>
          </w:tcPr>
          <w:p w14:paraId="4B01D05A" w14:textId="77777777" w:rsidR="00302227" w:rsidRPr="00302227" w:rsidRDefault="00302227" w:rsidP="00302227">
            <w:pPr>
              <w:spacing w:before="0"/>
              <w:jc w:val="center"/>
              <w:rPr>
                <w:rFonts w:ascii="Times New Roman" w:hAnsi="Times New Roman"/>
                <w:color w:val="000000"/>
                <w:szCs w:val="22"/>
              </w:rPr>
            </w:pPr>
            <w:r w:rsidRPr="00302227">
              <w:rPr>
                <w:rFonts w:ascii="Times New Roman" w:hAnsi="Times New Roman"/>
                <w:color w:val="000000"/>
                <w:szCs w:val="22"/>
              </w:rPr>
              <w:t>KCC 23.24</w:t>
            </w:r>
          </w:p>
        </w:tc>
        <w:tc>
          <w:tcPr>
            <w:tcW w:w="3460" w:type="dxa"/>
            <w:tcBorders>
              <w:top w:val="nil"/>
              <w:left w:val="nil"/>
              <w:bottom w:val="single" w:sz="4" w:space="0" w:color="auto"/>
              <w:right w:val="single" w:sz="4" w:space="0" w:color="auto"/>
            </w:tcBorders>
            <w:shd w:val="clear" w:color="auto" w:fill="auto"/>
            <w:vAlign w:val="bottom"/>
            <w:hideMark/>
          </w:tcPr>
          <w:p w14:paraId="1FA2F8BF" w14:textId="77777777" w:rsidR="00302227" w:rsidRPr="00302227" w:rsidRDefault="00302227" w:rsidP="00302227">
            <w:pPr>
              <w:spacing w:before="0"/>
              <w:jc w:val="left"/>
              <w:rPr>
                <w:rFonts w:ascii="Times New Roman" w:hAnsi="Times New Roman"/>
                <w:color w:val="000000"/>
                <w:szCs w:val="22"/>
              </w:rPr>
            </w:pPr>
            <w:r w:rsidRPr="00302227">
              <w:rPr>
                <w:rFonts w:ascii="Times New Roman" w:hAnsi="Times New Roman"/>
                <w:color w:val="000000"/>
                <w:szCs w:val="22"/>
              </w:rPr>
              <w:t>Code Compliance: Notice and Orders</w:t>
            </w:r>
          </w:p>
        </w:tc>
        <w:tc>
          <w:tcPr>
            <w:tcW w:w="1880" w:type="dxa"/>
            <w:tcBorders>
              <w:top w:val="nil"/>
              <w:left w:val="nil"/>
              <w:bottom w:val="single" w:sz="4" w:space="0" w:color="auto"/>
              <w:right w:val="single" w:sz="4" w:space="0" w:color="auto"/>
            </w:tcBorders>
            <w:shd w:val="clear" w:color="auto" w:fill="auto"/>
            <w:vAlign w:val="bottom"/>
            <w:hideMark/>
          </w:tcPr>
          <w:p w14:paraId="4A2D6804" w14:textId="77777777" w:rsidR="00302227" w:rsidRPr="00302227" w:rsidRDefault="00302227" w:rsidP="00302227">
            <w:pPr>
              <w:spacing w:before="0"/>
              <w:jc w:val="center"/>
              <w:rPr>
                <w:rFonts w:ascii="Times New Roman" w:hAnsi="Times New Roman"/>
                <w:color w:val="000000"/>
                <w:szCs w:val="22"/>
              </w:rPr>
            </w:pPr>
            <w:r w:rsidRPr="00302227">
              <w:rPr>
                <w:rFonts w:ascii="Times New Roman" w:hAnsi="Times New Roman"/>
                <w:color w:val="000000"/>
                <w:szCs w:val="22"/>
              </w:rPr>
              <w:t>1.15.040</w:t>
            </w:r>
          </w:p>
        </w:tc>
        <w:tc>
          <w:tcPr>
            <w:tcW w:w="3400" w:type="dxa"/>
            <w:tcBorders>
              <w:top w:val="nil"/>
              <w:left w:val="nil"/>
              <w:bottom w:val="single" w:sz="4" w:space="0" w:color="auto"/>
              <w:right w:val="single" w:sz="4" w:space="0" w:color="auto"/>
            </w:tcBorders>
            <w:shd w:val="clear" w:color="auto" w:fill="auto"/>
            <w:vAlign w:val="bottom"/>
            <w:hideMark/>
          </w:tcPr>
          <w:p w14:paraId="4AFC36DF" w14:textId="77777777" w:rsidR="00302227" w:rsidRPr="00302227" w:rsidRDefault="00302227" w:rsidP="00302227">
            <w:pPr>
              <w:spacing w:before="0"/>
              <w:jc w:val="left"/>
              <w:rPr>
                <w:rFonts w:ascii="Times New Roman" w:hAnsi="Times New Roman"/>
                <w:color w:val="000000"/>
                <w:szCs w:val="22"/>
              </w:rPr>
            </w:pPr>
            <w:r w:rsidRPr="00302227">
              <w:rPr>
                <w:rFonts w:ascii="Times New Roman" w:hAnsi="Times New Roman"/>
                <w:color w:val="000000"/>
                <w:szCs w:val="22"/>
              </w:rPr>
              <w:t> </w:t>
            </w:r>
          </w:p>
        </w:tc>
      </w:tr>
      <w:tr w:rsidR="00302227" w:rsidRPr="00302227" w14:paraId="22D07975" w14:textId="77777777" w:rsidTr="002D1F15">
        <w:trPr>
          <w:trHeight w:val="600"/>
          <w:jc w:val="center"/>
        </w:trPr>
        <w:tc>
          <w:tcPr>
            <w:tcW w:w="1620" w:type="dxa"/>
            <w:tcBorders>
              <w:top w:val="nil"/>
              <w:left w:val="single" w:sz="4" w:space="0" w:color="auto"/>
              <w:bottom w:val="single" w:sz="4" w:space="0" w:color="auto"/>
              <w:right w:val="single" w:sz="4" w:space="0" w:color="auto"/>
            </w:tcBorders>
            <w:shd w:val="clear" w:color="auto" w:fill="auto"/>
            <w:vAlign w:val="bottom"/>
            <w:hideMark/>
          </w:tcPr>
          <w:p w14:paraId="37601236" w14:textId="77777777" w:rsidR="00302227" w:rsidRPr="00302227" w:rsidRDefault="00302227" w:rsidP="00302227">
            <w:pPr>
              <w:spacing w:before="0"/>
              <w:jc w:val="center"/>
              <w:rPr>
                <w:rFonts w:ascii="Times New Roman" w:hAnsi="Times New Roman"/>
                <w:color w:val="000000"/>
                <w:szCs w:val="22"/>
              </w:rPr>
            </w:pPr>
            <w:r w:rsidRPr="00302227">
              <w:rPr>
                <w:rFonts w:ascii="Times New Roman" w:hAnsi="Times New Roman"/>
                <w:color w:val="000000"/>
                <w:szCs w:val="22"/>
              </w:rPr>
              <w:t>KCC 23.28</w:t>
            </w:r>
          </w:p>
        </w:tc>
        <w:tc>
          <w:tcPr>
            <w:tcW w:w="3460" w:type="dxa"/>
            <w:tcBorders>
              <w:top w:val="nil"/>
              <w:left w:val="nil"/>
              <w:bottom w:val="single" w:sz="4" w:space="0" w:color="auto"/>
              <w:right w:val="single" w:sz="4" w:space="0" w:color="auto"/>
            </w:tcBorders>
            <w:shd w:val="clear" w:color="auto" w:fill="auto"/>
            <w:vAlign w:val="bottom"/>
            <w:hideMark/>
          </w:tcPr>
          <w:p w14:paraId="7BA78019" w14:textId="77777777" w:rsidR="00302227" w:rsidRPr="00302227" w:rsidRDefault="00302227" w:rsidP="00302227">
            <w:pPr>
              <w:spacing w:before="0"/>
              <w:jc w:val="left"/>
              <w:rPr>
                <w:rFonts w:ascii="Times New Roman" w:hAnsi="Times New Roman"/>
                <w:color w:val="000000"/>
                <w:szCs w:val="22"/>
              </w:rPr>
            </w:pPr>
            <w:r w:rsidRPr="00302227">
              <w:rPr>
                <w:rFonts w:ascii="Times New Roman" w:hAnsi="Times New Roman"/>
                <w:color w:val="000000"/>
                <w:szCs w:val="22"/>
              </w:rPr>
              <w:t>Code Compliance: Stop Work Orders</w:t>
            </w:r>
          </w:p>
        </w:tc>
        <w:tc>
          <w:tcPr>
            <w:tcW w:w="1880" w:type="dxa"/>
            <w:tcBorders>
              <w:top w:val="nil"/>
              <w:left w:val="nil"/>
              <w:bottom w:val="single" w:sz="4" w:space="0" w:color="auto"/>
              <w:right w:val="single" w:sz="4" w:space="0" w:color="auto"/>
            </w:tcBorders>
            <w:shd w:val="clear" w:color="auto" w:fill="auto"/>
            <w:vAlign w:val="bottom"/>
            <w:hideMark/>
          </w:tcPr>
          <w:p w14:paraId="63EA4128" w14:textId="77777777" w:rsidR="00302227" w:rsidRPr="00302227" w:rsidRDefault="00302227" w:rsidP="00302227">
            <w:pPr>
              <w:spacing w:before="0"/>
              <w:jc w:val="center"/>
              <w:rPr>
                <w:rFonts w:ascii="Times New Roman" w:hAnsi="Times New Roman"/>
                <w:color w:val="000000"/>
                <w:szCs w:val="22"/>
              </w:rPr>
            </w:pPr>
            <w:r w:rsidRPr="00302227">
              <w:rPr>
                <w:rFonts w:ascii="Times New Roman" w:hAnsi="Times New Roman"/>
                <w:color w:val="000000"/>
                <w:szCs w:val="22"/>
              </w:rPr>
              <w:t>1.15.030</w:t>
            </w:r>
          </w:p>
        </w:tc>
        <w:tc>
          <w:tcPr>
            <w:tcW w:w="3400" w:type="dxa"/>
            <w:tcBorders>
              <w:top w:val="nil"/>
              <w:left w:val="nil"/>
              <w:bottom w:val="single" w:sz="4" w:space="0" w:color="auto"/>
              <w:right w:val="single" w:sz="4" w:space="0" w:color="auto"/>
            </w:tcBorders>
            <w:shd w:val="clear" w:color="auto" w:fill="auto"/>
            <w:vAlign w:val="bottom"/>
            <w:hideMark/>
          </w:tcPr>
          <w:p w14:paraId="2CD281F6" w14:textId="77777777" w:rsidR="00302227" w:rsidRPr="00302227" w:rsidRDefault="00302227" w:rsidP="00302227">
            <w:pPr>
              <w:spacing w:before="0"/>
              <w:jc w:val="left"/>
              <w:rPr>
                <w:rFonts w:ascii="Times New Roman" w:hAnsi="Times New Roman"/>
                <w:color w:val="000000"/>
                <w:szCs w:val="22"/>
              </w:rPr>
            </w:pPr>
            <w:r w:rsidRPr="00302227">
              <w:rPr>
                <w:rFonts w:ascii="Times New Roman" w:hAnsi="Times New Roman"/>
                <w:color w:val="000000"/>
                <w:szCs w:val="22"/>
              </w:rPr>
              <w:t> </w:t>
            </w:r>
          </w:p>
        </w:tc>
      </w:tr>
      <w:tr w:rsidR="00302227" w:rsidRPr="00302227" w14:paraId="7FB9A857" w14:textId="77777777" w:rsidTr="002D1F15">
        <w:trPr>
          <w:trHeight w:val="600"/>
          <w:jc w:val="center"/>
        </w:trPr>
        <w:tc>
          <w:tcPr>
            <w:tcW w:w="1620" w:type="dxa"/>
            <w:tcBorders>
              <w:top w:val="nil"/>
              <w:left w:val="single" w:sz="4" w:space="0" w:color="auto"/>
              <w:bottom w:val="single" w:sz="4" w:space="0" w:color="auto"/>
              <w:right w:val="single" w:sz="4" w:space="0" w:color="auto"/>
            </w:tcBorders>
            <w:shd w:val="clear" w:color="auto" w:fill="auto"/>
            <w:vAlign w:val="bottom"/>
            <w:hideMark/>
          </w:tcPr>
          <w:p w14:paraId="32D05519" w14:textId="77777777" w:rsidR="00302227" w:rsidRPr="00302227" w:rsidRDefault="00302227" w:rsidP="00302227">
            <w:pPr>
              <w:spacing w:before="0"/>
              <w:jc w:val="center"/>
              <w:rPr>
                <w:rFonts w:ascii="Times New Roman" w:hAnsi="Times New Roman"/>
                <w:color w:val="000000"/>
                <w:szCs w:val="22"/>
              </w:rPr>
            </w:pPr>
            <w:r w:rsidRPr="00302227">
              <w:rPr>
                <w:rFonts w:ascii="Times New Roman" w:hAnsi="Times New Roman"/>
                <w:color w:val="000000"/>
                <w:szCs w:val="22"/>
              </w:rPr>
              <w:t>KCC 23.40</w:t>
            </w:r>
          </w:p>
        </w:tc>
        <w:tc>
          <w:tcPr>
            <w:tcW w:w="3460" w:type="dxa"/>
            <w:tcBorders>
              <w:top w:val="nil"/>
              <w:left w:val="nil"/>
              <w:bottom w:val="single" w:sz="4" w:space="0" w:color="auto"/>
              <w:right w:val="single" w:sz="4" w:space="0" w:color="auto"/>
            </w:tcBorders>
            <w:shd w:val="clear" w:color="auto" w:fill="auto"/>
            <w:vAlign w:val="bottom"/>
            <w:hideMark/>
          </w:tcPr>
          <w:p w14:paraId="7D5D6084" w14:textId="485AFC06" w:rsidR="00302227" w:rsidRPr="00302227" w:rsidRDefault="00302227" w:rsidP="0091544D">
            <w:pPr>
              <w:spacing w:before="0"/>
              <w:jc w:val="left"/>
              <w:rPr>
                <w:rFonts w:ascii="Times New Roman" w:hAnsi="Times New Roman"/>
                <w:color w:val="000000"/>
                <w:szCs w:val="22"/>
              </w:rPr>
            </w:pPr>
            <w:r w:rsidRPr="00302227">
              <w:rPr>
                <w:rFonts w:ascii="Times New Roman" w:hAnsi="Times New Roman"/>
                <w:color w:val="000000"/>
                <w:szCs w:val="22"/>
              </w:rPr>
              <w:t>Code Compliance: Lien</w:t>
            </w:r>
            <w:r w:rsidR="0091544D">
              <w:rPr>
                <w:rFonts w:ascii="Times New Roman" w:hAnsi="Times New Roman"/>
                <w:color w:val="000000"/>
                <w:szCs w:val="22"/>
              </w:rPr>
              <w:t>s</w:t>
            </w:r>
          </w:p>
        </w:tc>
        <w:tc>
          <w:tcPr>
            <w:tcW w:w="1880" w:type="dxa"/>
            <w:tcBorders>
              <w:top w:val="nil"/>
              <w:left w:val="nil"/>
              <w:bottom w:val="single" w:sz="4" w:space="0" w:color="auto"/>
              <w:right w:val="single" w:sz="4" w:space="0" w:color="auto"/>
            </w:tcBorders>
            <w:shd w:val="clear" w:color="auto" w:fill="auto"/>
            <w:vAlign w:val="bottom"/>
            <w:hideMark/>
          </w:tcPr>
          <w:p w14:paraId="024CB040" w14:textId="77777777" w:rsidR="00302227" w:rsidRPr="00302227" w:rsidRDefault="00302227" w:rsidP="00302227">
            <w:pPr>
              <w:spacing w:before="0"/>
              <w:jc w:val="center"/>
              <w:rPr>
                <w:rFonts w:ascii="Times New Roman" w:hAnsi="Times New Roman"/>
                <w:color w:val="000000"/>
                <w:szCs w:val="22"/>
              </w:rPr>
            </w:pPr>
            <w:r w:rsidRPr="00302227">
              <w:rPr>
                <w:rFonts w:ascii="Times New Roman" w:hAnsi="Times New Roman"/>
                <w:color w:val="000000"/>
                <w:szCs w:val="22"/>
              </w:rPr>
              <w:t>Not applicable</w:t>
            </w:r>
          </w:p>
        </w:tc>
        <w:tc>
          <w:tcPr>
            <w:tcW w:w="3400" w:type="dxa"/>
            <w:tcBorders>
              <w:top w:val="nil"/>
              <w:left w:val="nil"/>
              <w:bottom w:val="single" w:sz="4" w:space="0" w:color="auto"/>
              <w:right w:val="single" w:sz="4" w:space="0" w:color="auto"/>
            </w:tcBorders>
            <w:shd w:val="clear" w:color="auto" w:fill="auto"/>
            <w:vAlign w:val="bottom"/>
            <w:hideMark/>
          </w:tcPr>
          <w:p w14:paraId="53124A4F" w14:textId="77777777" w:rsidR="00302227" w:rsidRPr="00302227" w:rsidRDefault="00302227" w:rsidP="00302227">
            <w:pPr>
              <w:spacing w:before="0"/>
              <w:jc w:val="left"/>
              <w:rPr>
                <w:rFonts w:ascii="Times New Roman" w:hAnsi="Times New Roman"/>
                <w:color w:val="000000"/>
                <w:szCs w:val="22"/>
              </w:rPr>
            </w:pPr>
            <w:r w:rsidRPr="00302227">
              <w:rPr>
                <w:rFonts w:ascii="Times New Roman" w:hAnsi="Times New Roman"/>
                <w:color w:val="000000"/>
                <w:szCs w:val="22"/>
              </w:rPr>
              <w:t>FWRC does not contain an equivalent requirement</w:t>
            </w:r>
          </w:p>
        </w:tc>
      </w:tr>
      <w:tr w:rsidR="00302227" w:rsidRPr="00302227" w14:paraId="46B24AD1" w14:textId="77777777" w:rsidTr="002D1F15">
        <w:trPr>
          <w:trHeight w:val="600"/>
          <w:jc w:val="center"/>
        </w:trPr>
        <w:tc>
          <w:tcPr>
            <w:tcW w:w="1620" w:type="dxa"/>
            <w:tcBorders>
              <w:top w:val="nil"/>
              <w:left w:val="single" w:sz="4" w:space="0" w:color="auto"/>
              <w:bottom w:val="single" w:sz="4" w:space="0" w:color="auto"/>
              <w:right w:val="single" w:sz="4" w:space="0" w:color="auto"/>
            </w:tcBorders>
            <w:shd w:val="clear" w:color="auto" w:fill="auto"/>
            <w:vAlign w:val="bottom"/>
            <w:hideMark/>
          </w:tcPr>
          <w:p w14:paraId="107C1B2D" w14:textId="77777777" w:rsidR="00302227" w:rsidRPr="00302227" w:rsidRDefault="00302227" w:rsidP="00302227">
            <w:pPr>
              <w:spacing w:before="0"/>
              <w:jc w:val="center"/>
              <w:rPr>
                <w:rFonts w:ascii="Times New Roman" w:hAnsi="Times New Roman"/>
                <w:color w:val="000000"/>
                <w:szCs w:val="22"/>
              </w:rPr>
            </w:pPr>
            <w:r w:rsidRPr="00302227">
              <w:rPr>
                <w:rFonts w:ascii="Times New Roman" w:hAnsi="Times New Roman"/>
                <w:color w:val="000000"/>
                <w:szCs w:val="22"/>
              </w:rPr>
              <w:t xml:space="preserve">KCC </w:t>
            </w:r>
            <w:r w:rsidR="00A11057">
              <w:rPr>
                <w:rFonts w:ascii="Times New Roman" w:hAnsi="Times New Roman"/>
                <w:color w:val="000000"/>
                <w:szCs w:val="22"/>
              </w:rPr>
              <w:t>21A.</w:t>
            </w:r>
            <w:r w:rsidRPr="00302227">
              <w:rPr>
                <w:rFonts w:ascii="Times New Roman" w:hAnsi="Times New Roman"/>
                <w:color w:val="000000"/>
                <w:szCs w:val="22"/>
              </w:rPr>
              <w:t>25</w:t>
            </w:r>
          </w:p>
        </w:tc>
        <w:tc>
          <w:tcPr>
            <w:tcW w:w="3460" w:type="dxa"/>
            <w:tcBorders>
              <w:top w:val="nil"/>
              <w:left w:val="nil"/>
              <w:bottom w:val="single" w:sz="4" w:space="0" w:color="auto"/>
              <w:right w:val="single" w:sz="4" w:space="0" w:color="auto"/>
            </w:tcBorders>
            <w:shd w:val="clear" w:color="auto" w:fill="auto"/>
            <w:vAlign w:val="bottom"/>
            <w:hideMark/>
          </w:tcPr>
          <w:p w14:paraId="042B53B6" w14:textId="77777777" w:rsidR="00302227" w:rsidRPr="00302227" w:rsidRDefault="00302227" w:rsidP="00302227">
            <w:pPr>
              <w:spacing w:before="0"/>
              <w:jc w:val="left"/>
              <w:rPr>
                <w:rFonts w:ascii="Times New Roman" w:hAnsi="Times New Roman"/>
                <w:color w:val="000000"/>
                <w:szCs w:val="22"/>
              </w:rPr>
            </w:pPr>
            <w:r w:rsidRPr="00302227">
              <w:rPr>
                <w:rFonts w:ascii="Times New Roman" w:hAnsi="Times New Roman"/>
                <w:color w:val="000000"/>
                <w:szCs w:val="22"/>
              </w:rPr>
              <w:t>Shoreline Management: Bridge Design</w:t>
            </w:r>
          </w:p>
        </w:tc>
        <w:tc>
          <w:tcPr>
            <w:tcW w:w="1880" w:type="dxa"/>
            <w:tcBorders>
              <w:top w:val="nil"/>
              <w:left w:val="nil"/>
              <w:bottom w:val="single" w:sz="4" w:space="0" w:color="auto"/>
              <w:right w:val="single" w:sz="4" w:space="0" w:color="auto"/>
            </w:tcBorders>
            <w:shd w:val="clear" w:color="auto" w:fill="auto"/>
            <w:vAlign w:val="bottom"/>
            <w:hideMark/>
          </w:tcPr>
          <w:p w14:paraId="0D370FBD" w14:textId="77777777" w:rsidR="00302227" w:rsidRPr="00302227" w:rsidRDefault="00302227" w:rsidP="00302227">
            <w:pPr>
              <w:spacing w:before="0"/>
              <w:jc w:val="center"/>
              <w:rPr>
                <w:rFonts w:ascii="Times New Roman" w:hAnsi="Times New Roman"/>
                <w:color w:val="000000"/>
                <w:szCs w:val="22"/>
              </w:rPr>
            </w:pPr>
            <w:r w:rsidRPr="00302227">
              <w:rPr>
                <w:rFonts w:ascii="Times New Roman" w:hAnsi="Times New Roman"/>
                <w:color w:val="000000"/>
                <w:szCs w:val="22"/>
              </w:rPr>
              <w:t>No Equivalent</w:t>
            </w:r>
          </w:p>
        </w:tc>
        <w:tc>
          <w:tcPr>
            <w:tcW w:w="3400" w:type="dxa"/>
            <w:tcBorders>
              <w:top w:val="nil"/>
              <w:left w:val="nil"/>
              <w:bottom w:val="single" w:sz="4" w:space="0" w:color="auto"/>
              <w:right w:val="single" w:sz="4" w:space="0" w:color="auto"/>
            </w:tcBorders>
            <w:shd w:val="clear" w:color="auto" w:fill="auto"/>
            <w:vAlign w:val="bottom"/>
            <w:hideMark/>
          </w:tcPr>
          <w:p w14:paraId="146375FE" w14:textId="77777777" w:rsidR="00302227" w:rsidRPr="00302227" w:rsidRDefault="00A21A53" w:rsidP="00302227">
            <w:pPr>
              <w:spacing w:before="0"/>
              <w:jc w:val="left"/>
              <w:rPr>
                <w:rFonts w:ascii="Times New Roman" w:hAnsi="Times New Roman"/>
                <w:color w:val="000000"/>
                <w:szCs w:val="22"/>
              </w:rPr>
            </w:pPr>
            <w:r>
              <w:rPr>
                <w:rFonts w:ascii="Times New Roman" w:hAnsi="Times New Roman"/>
                <w:color w:val="000000"/>
                <w:szCs w:val="22"/>
              </w:rPr>
              <w:t>The City follows WS</w:t>
            </w:r>
            <w:r w:rsidR="00302227" w:rsidRPr="00302227">
              <w:rPr>
                <w:rFonts w:ascii="Times New Roman" w:hAnsi="Times New Roman"/>
                <w:color w:val="000000"/>
                <w:szCs w:val="22"/>
              </w:rPr>
              <w:t>DOT and King County Standards</w:t>
            </w:r>
          </w:p>
        </w:tc>
      </w:tr>
    </w:tbl>
    <w:p w14:paraId="40ED20F2" w14:textId="77777777" w:rsidR="00BB6FBD" w:rsidRDefault="00BB6FBD">
      <w:pPr>
        <w:spacing w:before="0"/>
        <w:jc w:val="left"/>
        <w:rPr>
          <w:rFonts w:ascii="Times New Roman" w:hAnsi="Times New Roman"/>
          <w:sz w:val="24"/>
          <w:szCs w:val="24"/>
        </w:rPr>
      </w:pPr>
      <w:r>
        <w:rPr>
          <w:rFonts w:ascii="Times New Roman" w:hAnsi="Times New Roman"/>
          <w:sz w:val="24"/>
          <w:szCs w:val="24"/>
        </w:rPr>
        <w:br w:type="page"/>
      </w:r>
    </w:p>
    <w:p w14:paraId="6415C8C4" w14:textId="77777777" w:rsidR="00B119A5" w:rsidRPr="00DB570F" w:rsidRDefault="00767892" w:rsidP="001E4C96">
      <w:pPr>
        <w:pStyle w:val="BodyTxtBullets"/>
        <w:spacing w:line="240" w:lineRule="atLeast"/>
        <w:ind w:left="0" w:firstLine="0"/>
        <w:rPr>
          <w:rFonts w:ascii="Times New Roman" w:hAnsi="Times New Roman"/>
          <w:b/>
          <w:sz w:val="40"/>
          <w:szCs w:val="40"/>
        </w:rPr>
      </w:pPr>
      <w:r w:rsidRPr="0034432A">
        <w:rPr>
          <w:rFonts w:ascii="Times New Roman" w:hAnsi="Times New Roman"/>
          <w:b/>
          <w:sz w:val="40"/>
          <w:szCs w:val="40"/>
        </w:rPr>
        <w:lastRenderedPageBreak/>
        <w:t xml:space="preserve">Section 4: </w:t>
      </w:r>
      <w:r w:rsidR="00F65947" w:rsidRPr="0034432A">
        <w:rPr>
          <w:rFonts w:ascii="Times New Roman" w:hAnsi="Times New Roman"/>
          <w:b/>
          <w:sz w:val="40"/>
          <w:szCs w:val="40"/>
        </w:rPr>
        <w:t>Refer</w:t>
      </w:r>
      <w:r w:rsidR="00F65947" w:rsidRPr="00DB570F">
        <w:rPr>
          <w:rFonts w:ascii="Times New Roman" w:hAnsi="Times New Roman"/>
          <w:b/>
          <w:sz w:val="40"/>
          <w:szCs w:val="40"/>
        </w:rPr>
        <w:t>ence Materials</w:t>
      </w:r>
      <w:r w:rsidRPr="00DB570F">
        <w:rPr>
          <w:rFonts w:ascii="Times New Roman" w:hAnsi="Times New Roman"/>
          <w:b/>
          <w:sz w:val="40"/>
          <w:szCs w:val="40"/>
        </w:rPr>
        <w:t>:</w:t>
      </w:r>
    </w:p>
    <w:p w14:paraId="32C3F3C6" w14:textId="77777777" w:rsidR="00F65947" w:rsidRPr="00DB570F" w:rsidRDefault="001E07C8" w:rsidP="001E4C96">
      <w:pPr>
        <w:pStyle w:val="BodyTxtBullets"/>
        <w:spacing w:line="240" w:lineRule="atLeast"/>
        <w:ind w:left="0" w:firstLine="0"/>
        <w:rPr>
          <w:rFonts w:ascii="Times New Roman" w:hAnsi="Times New Roman"/>
          <w:b/>
          <w:sz w:val="32"/>
          <w:szCs w:val="32"/>
        </w:rPr>
      </w:pPr>
      <w:r w:rsidRPr="00DB570F">
        <w:rPr>
          <w:rFonts w:ascii="Times New Roman" w:hAnsi="Times New Roman"/>
          <w:b/>
          <w:sz w:val="32"/>
          <w:szCs w:val="32"/>
        </w:rPr>
        <w:t>Cite</w:t>
      </w:r>
      <w:r w:rsidR="00B119A5" w:rsidRPr="00DB570F">
        <w:rPr>
          <w:rFonts w:ascii="Times New Roman" w:hAnsi="Times New Roman"/>
          <w:b/>
          <w:sz w:val="32"/>
          <w:szCs w:val="32"/>
        </w:rPr>
        <w:t>d</w:t>
      </w:r>
      <w:r w:rsidRPr="00DB570F">
        <w:rPr>
          <w:rFonts w:ascii="Times New Roman" w:hAnsi="Times New Roman"/>
          <w:b/>
          <w:sz w:val="32"/>
          <w:szCs w:val="32"/>
        </w:rPr>
        <w:t xml:space="preserve"> Fed</w:t>
      </w:r>
      <w:r w:rsidR="00B119A5" w:rsidRPr="00DB570F">
        <w:rPr>
          <w:rFonts w:ascii="Times New Roman" w:hAnsi="Times New Roman"/>
          <w:b/>
          <w:sz w:val="32"/>
          <w:szCs w:val="32"/>
        </w:rPr>
        <w:t>eral Way Revised Code</w:t>
      </w:r>
    </w:p>
    <w:p w14:paraId="226BD457" w14:textId="77777777" w:rsidR="004E5A7A" w:rsidRPr="00DB570F" w:rsidRDefault="004E5A7A" w:rsidP="001E07C8">
      <w:pPr>
        <w:keepNext/>
        <w:autoSpaceDE w:val="0"/>
        <w:autoSpaceDN w:val="0"/>
        <w:adjustRightInd w:val="0"/>
        <w:spacing w:before="100" w:after="100"/>
        <w:outlineLvl w:val="3"/>
        <w:rPr>
          <w:rFonts w:ascii="Times New Roman" w:hAnsi="Times New Roman"/>
          <w:bCs/>
          <w:sz w:val="24"/>
          <w:szCs w:val="24"/>
        </w:rPr>
      </w:pPr>
      <w:bookmarkStart w:id="2" w:name="BM16_15_010"/>
      <w:r w:rsidRPr="00DB570F">
        <w:rPr>
          <w:rFonts w:ascii="Times New Roman" w:hAnsi="Times New Roman"/>
          <w:bCs/>
          <w:sz w:val="24"/>
          <w:szCs w:val="24"/>
        </w:rPr>
        <w:t>The following are applicable excerpts from the City of Federal Way Revised Code and provided for convenience. In the event of discrepancies or subsequent code updates, the adopted City code governs.</w:t>
      </w:r>
    </w:p>
    <w:p w14:paraId="1DBDC62E" w14:textId="77777777" w:rsidR="001E07C8" w:rsidRPr="00DB570F" w:rsidRDefault="001E07C8" w:rsidP="001E07C8">
      <w:pPr>
        <w:keepNext/>
        <w:autoSpaceDE w:val="0"/>
        <w:autoSpaceDN w:val="0"/>
        <w:adjustRightInd w:val="0"/>
        <w:spacing w:before="100" w:after="100"/>
        <w:outlineLvl w:val="3"/>
        <w:rPr>
          <w:rFonts w:ascii="Times New Roman" w:hAnsi="Times New Roman"/>
          <w:b/>
          <w:bCs/>
          <w:sz w:val="24"/>
          <w:szCs w:val="24"/>
        </w:rPr>
      </w:pPr>
      <w:r w:rsidRPr="00DB570F">
        <w:rPr>
          <w:rFonts w:ascii="Times New Roman" w:hAnsi="Times New Roman"/>
          <w:b/>
          <w:bCs/>
          <w:sz w:val="24"/>
          <w:szCs w:val="24"/>
        </w:rPr>
        <w:t>16.05.180 R definitions.</w:t>
      </w:r>
    </w:p>
    <w:p w14:paraId="14688B82" w14:textId="77777777" w:rsidR="001E07C8" w:rsidRPr="00DB570F" w:rsidRDefault="001E07C8" w:rsidP="001E07C8">
      <w:pPr>
        <w:autoSpaceDE w:val="0"/>
        <w:autoSpaceDN w:val="0"/>
        <w:adjustRightInd w:val="0"/>
        <w:spacing w:before="100" w:after="100"/>
        <w:rPr>
          <w:rFonts w:ascii="Times New Roman" w:hAnsi="Times New Roman"/>
          <w:sz w:val="24"/>
          <w:szCs w:val="24"/>
        </w:rPr>
      </w:pPr>
      <w:r w:rsidRPr="00DB570F">
        <w:rPr>
          <w:rFonts w:ascii="Times New Roman" w:hAnsi="Times New Roman"/>
          <w:sz w:val="24"/>
          <w:szCs w:val="24"/>
        </w:rPr>
        <w:t xml:space="preserve">“Redevelopment” </w:t>
      </w:r>
    </w:p>
    <w:p w14:paraId="09BCC7EE" w14:textId="77777777" w:rsidR="001D6B24" w:rsidRPr="0034432A" w:rsidRDefault="001E07C8" w:rsidP="00842CDA">
      <w:pPr>
        <w:pStyle w:val="FootnoteText"/>
        <w:ind w:left="270"/>
        <w:rPr>
          <w:rFonts w:ascii="Times New Roman" w:hAnsi="Times New Roman"/>
          <w:sz w:val="24"/>
          <w:szCs w:val="24"/>
        </w:rPr>
      </w:pPr>
      <w:r w:rsidRPr="00DB570F">
        <w:rPr>
          <w:rFonts w:ascii="Times New Roman" w:hAnsi="Times New Roman"/>
          <w:sz w:val="24"/>
          <w:szCs w:val="24"/>
        </w:rPr>
        <w:t>For the purposes of determining water quality review requirements “redevelopment”</w:t>
      </w:r>
      <w:r w:rsidRPr="00DB570F">
        <w:rPr>
          <w:rFonts w:ascii="Times New Roman" w:hAnsi="Times New Roman"/>
          <w:sz w:val="24"/>
          <w:szCs w:val="24"/>
          <w:u w:val="single"/>
        </w:rPr>
        <w:t xml:space="preserve"> </w:t>
      </w:r>
      <w:r w:rsidRPr="00DB570F">
        <w:rPr>
          <w:rFonts w:ascii="Times New Roman" w:hAnsi="Times New Roman"/>
          <w:sz w:val="24"/>
          <w:szCs w:val="24"/>
        </w:rPr>
        <w:t xml:space="preserve">means, </w:t>
      </w:r>
      <w:r w:rsidR="001D6B24" w:rsidRPr="00DB570F">
        <w:rPr>
          <w:rFonts w:ascii="Times New Roman" w:hAnsi="Times New Roman"/>
          <w:sz w:val="24"/>
          <w:szCs w:val="24"/>
          <w:lang w:val="en"/>
        </w:rPr>
        <w:t xml:space="preserve">a project that proposes to add, replace, or modify impervious surface (for purposes other than a residential subdivision or maintenance) on a site that is already substantially developed in a manner consistent with its current zoning, or with a legal nonconforming use, or has an existing impervious surface coverage of 35 percent or more. Water quality for the entire subject property must be brought into compliance with FWRC Title </w:t>
      </w:r>
      <w:hyperlink r:id="rId21" w:anchor="16" w:history="1">
        <w:r w:rsidR="001D6B24" w:rsidRPr="00DE4E5A">
          <w:rPr>
            <w:rStyle w:val="Hyperlink"/>
            <w:rFonts w:ascii="Times New Roman" w:hAnsi="Times New Roman"/>
            <w:sz w:val="24"/>
            <w:szCs w:val="24"/>
            <w:lang w:val="en"/>
          </w:rPr>
          <w:t>16</w:t>
        </w:r>
      </w:hyperlink>
      <w:r w:rsidR="001D6B24" w:rsidRPr="00DB570F">
        <w:rPr>
          <w:rFonts w:ascii="Times New Roman" w:hAnsi="Times New Roman"/>
          <w:sz w:val="24"/>
          <w:szCs w:val="24"/>
          <w:lang w:val="en"/>
        </w:rPr>
        <w:t>, where the proposed redevelopment meets or excee</w:t>
      </w:r>
      <w:r w:rsidR="001D6B24" w:rsidRPr="00DE4E5A">
        <w:rPr>
          <w:rFonts w:ascii="Times New Roman" w:hAnsi="Times New Roman"/>
          <w:sz w:val="24"/>
          <w:szCs w:val="24"/>
          <w:lang w:val="en"/>
        </w:rPr>
        <w:t>ds the thresholds set forth, and shall be done in accordance with the approved King County</w:t>
      </w:r>
      <w:r w:rsidR="00684918">
        <w:rPr>
          <w:rFonts w:ascii="Times New Roman" w:hAnsi="Times New Roman"/>
          <w:sz w:val="24"/>
          <w:szCs w:val="24"/>
          <w:lang w:val="en"/>
        </w:rPr>
        <w:t>, Washington</w:t>
      </w:r>
      <w:r w:rsidR="001D6B24" w:rsidRPr="00DE4E5A">
        <w:rPr>
          <w:rFonts w:ascii="Times New Roman" w:hAnsi="Times New Roman"/>
          <w:sz w:val="24"/>
          <w:szCs w:val="24"/>
          <w:lang w:val="en"/>
        </w:rPr>
        <w:t xml:space="preserve"> Surface Water Design Manual or equivalent, as amended.</w:t>
      </w:r>
      <w:r w:rsidR="001D6B24" w:rsidRPr="0034432A" w:rsidDel="00ED472A">
        <w:rPr>
          <w:rFonts w:ascii="Times New Roman" w:hAnsi="Times New Roman"/>
          <w:sz w:val="24"/>
          <w:szCs w:val="24"/>
        </w:rPr>
        <w:t xml:space="preserve"> </w:t>
      </w:r>
      <w:r w:rsidR="001D6B24" w:rsidRPr="0034432A">
        <w:rPr>
          <w:rFonts w:ascii="Times New Roman" w:hAnsi="Times New Roman"/>
          <w:sz w:val="24"/>
          <w:szCs w:val="24"/>
        </w:rPr>
        <w:t>(FWRC 19.30.120)</w:t>
      </w:r>
    </w:p>
    <w:p w14:paraId="2A4EB6CD" w14:textId="77777777" w:rsidR="001E07C8" w:rsidRPr="00DB570F" w:rsidRDefault="001E07C8" w:rsidP="004E5A7A">
      <w:pPr>
        <w:autoSpaceDE w:val="0"/>
        <w:autoSpaceDN w:val="0"/>
        <w:adjustRightInd w:val="0"/>
        <w:spacing w:before="100" w:after="100"/>
        <w:ind w:left="270"/>
        <w:rPr>
          <w:rFonts w:ascii="Times New Roman" w:hAnsi="Times New Roman"/>
          <w:sz w:val="24"/>
          <w:szCs w:val="24"/>
        </w:rPr>
      </w:pPr>
      <w:r w:rsidRPr="00DB570F">
        <w:rPr>
          <w:rFonts w:ascii="Times New Roman" w:hAnsi="Times New Roman"/>
          <w:sz w:val="24"/>
          <w:szCs w:val="24"/>
        </w:rPr>
        <w:t>For the purposes of determining flow control and other stormwater review requirements, the definition of “redevelopment project” identified in the KCSWDM applies.</w:t>
      </w:r>
    </w:p>
    <w:p w14:paraId="28C798F0" w14:textId="77777777" w:rsidR="001E07C8" w:rsidRPr="00DB570F" w:rsidRDefault="001E07C8" w:rsidP="001E07C8">
      <w:pPr>
        <w:pStyle w:val="Heading3"/>
        <w:spacing w:before="0"/>
        <w:rPr>
          <w:rFonts w:ascii="Times New Roman" w:hAnsi="Times New Roman" w:cs="Times New Roman"/>
          <w:sz w:val="24"/>
          <w:szCs w:val="24"/>
          <w:lang w:val="en"/>
        </w:rPr>
      </w:pPr>
    </w:p>
    <w:bookmarkEnd w:id="2"/>
    <w:p w14:paraId="0C42E716" w14:textId="77777777" w:rsidR="0000218C" w:rsidRPr="00DB570F" w:rsidRDefault="0000218C" w:rsidP="0000218C">
      <w:pPr>
        <w:pStyle w:val="Heading3"/>
        <w:spacing w:before="0"/>
        <w:rPr>
          <w:rFonts w:ascii="Times New Roman" w:hAnsi="Times New Roman" w:cs="Times New Roman"/>
          <w:sz w:val="24"/>
          <w:szCs w:val="24"/>
          <w:lang w:val="en"/>
        </w:rPr>
      </w:pPr>
      <w:r w:rsidRPr="00DB570F">
        <w:rPr>
          <w:rFonts w:ascii="Times New Roman" w:hAnsi="Times New Roman" w:cs="Times New Roman"/>
          <w:sz w:val="24"/>
          <w:szCs w:val="24"/>
          <w:lang w:val="en"/>
        </w:rPr>
        <w:t>16.15.010 Regulated activities.</w:t>
      </w:r>
    </w:p>
    <w:p w14:paraId="7DA7FDCC" w14:textId="77777777" w:rsidR="0000218C" w:rsidRPr="00DB570F" w:rsidRDefault="0000218C" w:rsidP="0000218C">
      <w:pPr>
        <w:pStyle w:val="p1"/>
        <w:ind w:firstLine="0"/>
        <w:rPr>
          <w:rFonts w:ascii="Times New Roman" w:hAnsi="Times New Roman" w:cs="Times New Roman"/>
          <w:lang w:val="en"/>
        </w:rPr>
      </w:pPr>
      <w:r w:rsidRPr="00DB570F">
        <w:rPr>
          <w:rFonts w:ascii="Times New Roman" w:hAnsi="Times New Roman" w:cs="Times New Roman"/>
          <w:lang w:val="en"/>
        </w:rPr>
        <w:t>The following projects or activities are subject to the provisions of this title, unless exempted</w:t>
      </w:r>
      <w:r w:rsidRPr="00DB570F">
        <w:rPr>
          <w:rFonts w:ascii="Times New Roman" w:hAnsi="Times New Roman" w:cs="Times New Roman"/>
          <w:color w:val="auto"/>
          <w:lang w:val="en"/>
        </w:rPr>
        <w:t xml:space="preserve"> in FWRC 16.15.020</w:t>
      </w:r>
      <w:r w:rsidRPr="00DB570F">
        <w:rPr>
          <w:rFonts w:ascii="Times New Roman" w:hAnsi="Times New Roman" w:cs="Times New Roman"/>
          <w:lang w:val="en"/>
        </w:rPr>
        <w:t>:</w:t>
      </w:r>
    </w:p>
    <w:p w14:paraId="30C06DE7" w14:textId="77777777" w:rsidR="0000218C" w:rsidRPr="00DB570F" w:rsidRDefault="0000218C" w:rsidP="0000218C">
      <w:pPr>
        <w:pStyle w:val="p2"/>
        <w:ind w:left="990" w:hanging="360"/>
        <w:rPr>
          <w:rFonts w:ascii="Times New Roman" w:hAnsi="Times New Roman" w:cs="Times New Roman"/>
          <w:strike/>
          <w:color w:val="FF0000"/>
          <w:lang w:val="en"/>
        </w:rPr>
      </w:pPr>
      <w:r w:rsidRPr="00DB570F">
        <w:rPr>
          <w:rFonts w:ascii="Times New Roman" w:hAnsi="Times New Roman" w:cs="Times New Roman"/>
          <w:color w:val="auto"/>
          <w:lang w:val="en"/>
        </w:rPr>
        <w:t>(</w:t>
      </w:r>
      <w:r w:rsidR="001D6B24" w:rsidRPr="00DB570F">
        <w:rPr>
          <w:rFonts w:ascii="Times New Roman" w:hAnsi="Times New Roman" w:cs="Times New Roman"/>
          <w:color w:val="auto"/>
          <w:lang w:val="en"/>
        </w:rPr>
        <w:t>1</w:t>
      </w:r>
      <w:r w:rsidRPr="00DB570F">
        <w:rPr>
          <w:rFonts w:ascii="Times New Roman" w:hAnsi="Times New Roman" w:cs="Times New Roman"/>
          <w:color w:val="auto"/>
          <w:lang w:val="en"/>
        </w:rPr>
        <w:t>) Single-family residential;</w:t>
      </w:r>
      <w:r w:rsidR="00E23623" w:rsidRPr="00DB570F">
        <w:rPr>
          <w:rFonts w:ascii="Times New Roman" w:hAnsi="Times New Roman" w:cs="Times New Roman"/>
          <w:color w:val="auto"/>
          <w:lang w:val="en"/>
        </w:rPr>
        <w:t xml:space="preserve"> or</w:t>
      </w:r>
    </w:p>
    <w:p w14:paraId="6144F4E2" w14:textId="77777777" w:rsidR="0000218C" w:rsidRPr="00DB570F" w:rsidRDefault="0000218C" w:rsidP="0000218C">
      <w:pPr>
        <w:pStyle w:val="p2"/>
        <w:ind w:left="990" w:hanging="360"/>
        <w:rPr>
          <w:rFonts w:ascii="Times New Roman" w:hAnsi="Times New Roman" w:cs="Times New Roman"/>
          <w:color w:val="auto"/>
          <w:lang w:val="en"/>
        </w:rPr>
      </w:pPr>
      <w:r w:rsidRPr="00DB570F">
        <w:rPr>
          <w:rFonts w:ascii="Times New Roman" w:hAnsi="Times New Roman" w:cs="Times New Roman"/>
          <w:lang w:val="en"/>
        </w:rPr>
        <w:t>(</w:t>
      </w:r>
      <w:r w:rsidR="001D6B24" w:rsidRPr="00DB570F">
        <w:rPr>
          <w:rFonts w:ascii="Times New Roman" w:hAnsi="Times New Roman" w:cs="Times New Roman"/>
          <w:color w:val="auto"/>
        </w:rPr>
        <w:t>2</w:t>
      </w:r>
      <w:r w:rsidRPr="00DB570F">
        <w:rPr>
          <w:rFonts w:ascii="Times New Roman" w:hAnsi="Times New Roman" w:cs="Times New Roman"/>
          <w:lang w:val="en"/>
        </w:rPr>
        <w:t xml:space="preserve">) Projects that add </w:t>
      </w:r>
      <w:r w:rsidRPr="00DB570F">
        <w:rPr>
          <w:rFonts w:ascii="Times New Roman" w:hAnsi="Times New Roman" w:cs="Times New Roman"/>
          <w:color w:val="auto"/>
        </w:rPr>
        <w:t>2</w:t>
      </w:r>
      <w:r w:rsidRPr="00DB570F">
        <w:rPr>
          <w:rFonts w:ascii="Times New Roman" w:hAnsi="Times New Roman" w:cs="Times New Roman"/>
          <w:lang w:val="en"/>
        </w:rPr>
        <w:t>,000 squ</w:t>
      </w:r>
      <w:r w:rsidRPr="00DB570F">
        <w:rPr>
          <w:rFonts w:ascii="Times New Roman" w:hAnsi="Times New Roman" w:cs="Times New Roman"/>
          <w:color w:val="auto"/>
          <w:lang w:val="en"/>
        </w:rPr>
        <w:t>are feet or more of new impervious surface, replaced impervious surface or new plus replaced impervious surface; or</w:t>
      </w:r>
    </w:p>
    <w:p w14:paraId="2D736442" w14:textId="77777777" w:rsidR="0000218C" w:rsidRPr="00DB570F" w:rsidRDefault="0000218C" w:rsidP="0000218C">
      <w:pPr>
        <w:pStyle w:val="p2"/>
        <w:ind w:left="990" w:hanging="360"/>
        <w:rPr>
          <w:rFonts w:ascii="Times New Roman" w:hAnsi="Times New Roman" w:cs="Times New Roman"/>
          <w:color w:val="auto"/>
          <w:lang w:val="en"/>
        </w:rPr>
      </w:pPr>
      <w:r w:rsidRPr="00DB570F">
        <w:rPr>
          <w:rFonts w:ascii="Times New Roman" w:hAnsi="Times New Roman" w:cs="Times New Roman"/>
          <w:color w:val="auto"/>
          <w:lang w:val="en"/>
        </w:rPr>
        <w:t>(</w:t>
      </w:r>
      <w:r w:rsidR="001D6B24" w:rsidRPr="00DB570F">
        <w:rPr>
          <w:rFonts w:ascii="Times New Roman" w:hAnsi="Times New Roman" w:cs="Times New Roman"/>
          <w:color w:val="auto"/>
          <w:lang w:val="en"/>
        </w:rPr>
        <w:t>3</w:t>
      </w:r>
      <w:r w:rsidRPr="00DB570F">
        <w:rPr>
          <w:rFonts w:ascii="Times New Roman" w:hAnsi="Times New Roman" w:cs="Times New Roman"/>
          <w:color w:val="auto"/>
          <w:lang w:val="en"/>
        </w:rPr>
        <w:t>) Projects that propose 7,000 square feet or more of land disturbing activity; or</w:t>
      </w:r>
    </w:p>
    <w:p w14:paraId="3EDA0FDE" w14:textId="77777777" w:rsidR="0000218C" w:rsidRPr="00DB570F" w:rsidRDefault="0000218C" w:rsidP="0000218C">
      <w:pPr>
        <w:pStyle w:val="p2"/>
        <w:ind w:left="990" w:hanging="360"/>
        <w:rPr>
          <w:rFonts w:ascii="Times New Roman" w:hAnsi="Times New Roman" w:cs="Times New Roman"/>
          <w:lang w:val="en"/>
        </w:rPr>
      </w:pPr>
      <w:r w:rsidRPr="00DB570F">
        <w:rPr>
          <w:rFonts w:ascii="Times New Roman" w:hAnsi="Times New Roman" w:cs="Times New Roman"/>
          <w:lang w:val="en"/>
        </w:rPr>
        <w:t>(</w:t>
      </w:r>
      <w:r w:rsidR="001D6B24" w:rsidRPr="00DB570F">
        <w:rPr>
          <w:rFonts w:ascii="Times New Roman" w:hAnsi="Times New Roman" w:cs="Times New Roman"/>
          <w:lang w:val="en"/>
        </w:rPr>
        <w:t>4</w:t>
      </w:r>
      <w:r w:rsidRPr="00DB570F">
        <w:rPr>
          <w:rFonts w:ascii="Times New Roman" w:hAnsi="Times New Roman" w:cs="Times New Roman"/>
          <w:lang w:val="en"/>
        </w:rPr>
        <w:t>) Projects that propose to construct or modify a drainage pipe/ditch that is 12 inches or more in size/depth, or receives surface and stormwater runoff from a drainage pipe/ditch that is 12 inches or more in size/depth; or</w:t>
      </w:r>
    </w:p>
    <w:p w14:paraId="4E9F93F6" w14:textId="77777777" w:rsidR="0000218C" w:rsidRPr="00DB570F" w:rsidRDefault="0000218C" w:rsidP="0000218C">
      <w:pPr>
        <w:pStyle w:val="p2"/>
        <w:ind w:left="990" w:hanging="360"/>
        <w:rPr>
          <w:rFonts w:ascii="Times New Roman" w:hAnsi="Times New Roman" w:cs="Times New Roman"/>
          <w:lang w:val="en"/>
        </w:rPr>
      </w:pPr>
      <w:r w:rsidRPr="00DB570F">
        <w:rPr>
          <w:rFonts w:ascii="Times New Roman" w:hAnsi="Times New Roman" w:cs="Times New Roman"/>
          <w:lang w:val="en"/>
        </w:rPr>
        <w:t>(</w:t>
      </w:r>
      <w:r w:rsidR="001D6B24" w:rsidRPr="00DB570F">
        <w:rPr>
          <w:rFonts w:ascii="Times New Roman" w:hAnsi="Times New Roman" w:cs="Times New Roman"/>
          <w:lang w:val="en"/>
        </w:rPr>
        <w:t>5</w:t>
      </w:r>
      <w:r w:rsidRPr="00DB570F">
        <w:rPr>
          <w:rFonts w:ascii="Times New Roman" w:hAnsi="Times New Roman" w:cs="Times New Roman"/>
          <w:lang w:val="en"/>
        </w:rPr>
        <w:t>) Collection and concentration of surface and stormwater runoff from a drainage area of more than 5,000 square feet;</w:t>
      </w:r>
      <w:r w:rsidR="00393BB3" w:rsidRPr="00DB570F">
        <w:rPr>
          <w:rFonts w:ascii="Times New Roman" w:hAnsi="Times New Roman" w:cs="Times New Roman"/>
          <w:lang w:val="en"/>
        </w:rPr>
        <w:t xml:space="preserve"> or</w:t>
      </w:r>
    </w:p>
    <w:p w14:paraId="5AFC15D0" w14:textId="77777777" w:rsidR="0000218C" w:rsidRPr="00DB570F" w:rsidRDefault="0000218C" w:rsidP="0000218C">
      <w:pPr>
        <w:pStyle w:val="p2"/>
        <w:ind w:left="990" w:hanging="360"/>
        <w:rPr>
          <w:rFonts w:ascii="Times New Roman" w:hAnsi="Times New Roman" w:cs="Times New Roman"/>
          <w:u w:val="single"/>
          <w:lang w:val="en"/>
        </w:rPr>
      </w:pPr>
      <w:r w:rsidRPr="00DB570F">
        <w:rPr>
          <w:rFonts w:ascii="Times New Roman" w:hAnsi="Times New Roman" w:cs="Times New Roman"/>
          <w:lang w:val="en"/>
        </w:rPr>
        <w:t>(</w:t>
      </w:r>
      <w:r w:rsidR="001D6B24" w:rsidRPr="00DB570F">
        <w:rPr>
          <w:rFonts w:ascii="Times New Roman" w:hAnsi="Times New Roman" w:cs="Times New Roman"/>
          <w:lang w:val="en"/>
        </w:rPr>
        <w:t>6</w:t>
      </w:r>
      <w:r w:rsidRPr="00DB570F">
        <w:rPr>
          <w:rFonts w:ascii="Times New Roman" w:hAnsi="Times New Roman" w:cs="Times New Roman"/>
          <w:lang w:val="en"/>
        </w:rPr>
        <w:t xml:space="preserve">) Projects which contain, are adjacent to or directly discharge to a floodplain, stream, lake, wetland, or closed depression, groundwater recharge area, or other water quality sensitive area, or a receiving water with a documented water quality problem as determined by the </w:t>
      </w:r>
      <w:r w:rsidR="00A21A53">
        <w:rPr>
          <w:rFonts w:ascii="Times New Roman" w:hAnsi="Times New Roman" w:cs="Times New Roman"/>
          <w:lang w:val="en"/>
        </w:rPr>
        <w:t>P</w:t>
      </w:r>
      <w:r w:rsidRPr="00DB570F">
        <w:rPr>
          <w:rFonts w:ascii="Times New Roman" w:hAnsi="Times New Roman" w:cs="Times New Roman"/>
          <w:lang w:val="en"/>
        </w:rPr>
        <w:t xml:space="preserve">ublic </w:t>
      </w:r>
      <w:r w:rsidR="00A21A53">
        <w:rPr>
          <w:rFonts w:ascii="Times New Roman" w:hAnsi="Times New Roman" w:cs="Times New Roman"/>
          <w:lang w:val="en"/>
        </w:rPr>
        <w:t>W</w:t>
      </w:r>
      <w:r w:rsidRPr="00DB570F">
        <w:rPr>
          <w:rFonts w:ascii="Times New Roman" w:hAnsi="Times New Roman" w:cs="Times New Roman"/>
          <w:lang w:val="en"/>
        </w:rPr>
        <w:t xml:space="preserve">orks </w:t>
      </w:r>
      <w:r w:rsidR="005E1F2D">
        <w:rPr>
          <w:rFonts w:ascii="Times New Roman" w:hAnsi="Times New Roman" w:cs="Times New Roman"/>
          <w:lang w:val="en"/>
        </w:rPr>
        <w:t>D</w:t>
      </w:r>
      <w:r w:rsidRPr="00DB570F">
        <w:rPr>
          <w:rFonts w:ascii="Times New Roman" w:hAnsi="Times New Roman" w:cs="Times New Roman"/>
          <w:lang w:val="en"/>
        </w:rPr>
        <w:t>irector, based on a written map, policy, water quality monitoring data or plan in existence or implemented by the director prior to submission of a redevelopment application which is determined to trigger application of this subsection, or based on information developed during review of a particular redevelopment application;</w:t>
      </w:r>
      <w:r w:rsidR="00393BB3" w:rsidRPr="00DB570F">
        <w:rPr>
          <w:rFonts w:ascii="Times New Roman" w:hAnsi="Times New Roman" w:cs="Times New Roman"/>
          <w:lang w:val="en"/>
        </w:rPr>
        <w:t xml:space="preserve"> or</w:t>
      </w:r>
    </w:p>
    <w:p w14:paraId="13DDB76A" w14:textId="77777777" w:rsidR="0000218C" w:rsidRPr="00DB570F" w:rsidRDefault="0000218C" w:rsidP="0000218C">
      <w:pPr>
        <w:pStyle w:val="p2"/>
        <w:ind w:left="990" w:hanging="360"/>
        <w:rPr>
          <w:rFonts w:ascii="Times New Roman" w:hAnsi="Times New Roman" w:cs="Times New Roman"/>
          <w:u w:val="single"/>
          <w:lang w:val="en"/>
        </w:rPr>
      </w:pPr>
      <w:r w:rsidRPr="00DB570F">
        <w:rPr>
          <w:rFonts w:ascii="Times New Roman" w:hAnsi="Times New Roman" w:cs="Times New Roman"/>
          <w:lang w:val="en"/>
        </w:rPr>
        <w:t>(</w:t>
      </w:r>
      <w:r w:rsidR="001D6B24" w:rsidRPr="00DB570F">
        <w:rPr>
          <w:rFonts w:ascii="Times New Roman" w:hAnsi="Times New Roman" w:cs="Times New Roman"/>
          <w:lang w:val="en"/>
        </w:rPr>
        <w:t>7</w:t>
      </w:r>
      <w:r w:rsidRPr="00DB570F">
        <w:rPr>
          <w:rFonts w:ascii="Times New Roman" w:hAnsi="Times New Roman" w:cs="Times New Roman"/>
          <w:lang w:val="en"/>
        </w:rPr>
        <w:t xml:space="preserve">) Projects that involve a change in use, and the changed use has a potential to release a new pollutant(s) to surface water systems within the city. For the purposes of this subsection, </w:t>
      </w:r>
      <w:r w:rsidRPr="00DB570F">
        <w:rPr>
          <w:rStyle w:val="italic"/>
          <w:lang w:val="en"/>
        </w:rPr>
        <w:t>“new pollutant(s)”</w:t>
      </w:r>
      <w:r w:rsidRPr="00DB570F">
        <w:rPr>
          <w:rFonts w:ascii="Times New Roman" w:hAnsi="Times New Roman" w:cs="Times New Roman"/>
          <w:lang w:val="en"/>
        </w:rPr>
        <w:t xml:space="preserve"> means a pollutant that was not discharged at that </w:t>
      </w:r>
      <w:r w:rsidRPr="00DB570F">
        <w:rPr>
          <w:rFonts w:ascii="Times New Roman" w:hAnsi="Times New Roman" w:cs="Times New Roman"/>
          <w:lang w:val="en"/>
        </w:rPr>
        <w:lastRenderedPageBreak/>
        <w:t>location immediately prior to the change in use, as well as a pollutant that was discharged in less quantities immediately prior to the change in use;</w:t>
      </w:r>
      <w:r w:rsidR="00393BB3" w:rsidRPr="00DB570F">
        <w:rPr>
          <w:rFonts w:ascii="Times New Roman" w:hAnsi="Times New Roman" w:cs="Times New Roman"/>
          <w:lang w:val="en"/>
        </w:rPr>
        <w:t xml:space="preserve"> or</w:t>
      </w:r>
    </w:p>
    <w:p w14:paraId="3BD211BC" w14:textId="77777777" w:rsidR="0000218C" w:rsidRPr="00DB570F" w:rsidRDefault="0000218C" w:rsidP="0000218C">
      <w:pPr>
        <w:pStyle w:val="p2"/>
        <w:ind w:left="990" w:hanging="360"/>
        <w:rPr>
          <w:rFonts w:ascii="Times New Roman" w:hAnsi="Times New Roman" w:cs="Times New Roman"/>
          <w:lang w:val="en"/>
        </w:rPr>
      </w:pPr>
      <w:r w:rsidRPr="00DB570F">
        <w:rPr>
          <w:rFonts w:ascii="Times New Roman" w:hAnsi="Times New Roman" w:cs="Times New Roman"/>
          <w:lang w:val="en"/>
        </w:rPr>
        <w:t>(</w:t>
      </w:r>
      <w:r w:rsidR="001D6B24" w:rsidRPr="00DB570F">
        <w:rPr>
          <w:rFonts w:ascii="Times New Roman" w:hAnsi="Times New Roman" w:cs="Times New Roman"/>
          <w:lang w:val="en"/>
        </w:rPr>
        <w:t>8</w:t>
      </w:r>
      <w:r w:rsidRPr="00DB570F">
        <w:rPr>
          <w:rFonts w:ascii="Times New Roman" w:hAnsi="Times New Roman" w:cs="Times New Roman"/>
          <w:lang w:val="en"/>
        </w:rPr>
        <w:t>)  Projects other than normal maintenance or other than tenant improvements, but including any increase in gross floor area, in any one consecutive 12-month period which exceeds 50 percent of the assessed or appraised value (whichever is greater) of the structure or improvement; or</w:t>
      </w:r>
    </w:p>
    <w:p w14:paraId="04FF23EE" w14:textId="77777777" w:rsidR="001D6B24" w:rsidRPr="00DB570F" w:rsidRDefault="00635418" w:rsidP="0000218C">
      <w:pPr>
        <w:pStyle w:val="historynote"/>
        <w:ind w:left="630"/>
        <w:rPr>
          <w:rFonts w:ascii="Times New Roman" w:hAnsi="Times New Roman" w:cs="Times New Roman"/>
          <w:color w:val="auto"/>
          <w:lang w:val="en"/>
        </w:rPr>
      </w:pPr>
      <w:r w:rsidRPr="00DB570F">
        <w:rPr>
          <w:rFonts w:ascii="Times New Roman" w:hAnsi="Times New Roman" w:cs="Times New Roman"/>
          <w:color w:val="auto"/>
          <w:lang w:val="en"/>
        </w:rPr>
        <w:t xml:space="preserve"> </w:t>
      </w:r>
      <w:r w:rsidR="0000218C" w:rsidRPr="00DB570F">
        <w:rPr>
          <w:rFonts w:ascii="Times New Roman" w:hAnsi="Times New Roman" w:cs="Times New Roman"/>
          <w:color w:val="auto"/>
          <w:lang w:val="en"/>
        </w:rPr>
        <w:t>(</w:t>
      </w:r>
      <w:r w:rsidR="001D6B24" w:rsidRPr="00DB570F">
        <w:rPr>
          <w:rFonts w:ascii="Times New Roman" w:hAnsi="Times New Roman" w:cs="Times New Roman"/>
          <w:color w:val="auto"/>
          <w:lang w:val="en"/>
        </w:rPr>
        <w:t>9</w:t>
      </w:r>
      <w:r w:rsidR="0000218C" w:rsidRPr="00DB570F">
        <w:rPr>
          <w:rFonts w:ascii="Times New Roman" w:hAnsi="Times New Roman" w:cs="Times New Roman"/>
          <w:color w:val="auto"/>
          <w:lang w:val="en"/>
        </w:rPr>
        <w:t xml:space="preserve">) Project proposing $100,000 or more of improvements to an existing high use site.  </w:t>
      </w:r>
    </w:p>
    <w:p w14:paraId="4B1211A4" w14:textId="77777777" w:rsidR="001D6B24" w:rsidRPr="00DB570F" w:rsidRDefault="001D6B24" w:rsidP="0000218C">
      <w:pPr>
        <w:pStyle w:val="historynote"/>
        <w:ind w:left="630"/>
        <w:rPr>
          <w:rFonts w:ascii="Times New Roman" w:hAnsi="Times New Roman" w:cs="Times New Roman"/>
          <w:color w:val="auto"/>
          <w:lang w:val="en"/>
        </w:rPr>
      </w:pPr>
    </w:p>
    <w:p w14:paraId="0F3B928E" w14:textId="77777777" w:rsidR="0000218C" w:rsidRPr="00DB570F" w:rsidRDefault="0000218C" w:rsidP="0000218C">
      <w:pPr>
        <w:pStyle w:val="historynote"/>
        <w:ind w:left="630"/>
        <w:rPr>
          <w:rFonts w:ascii="Times New Roman" w:hAnsi="Times New Roman" w:cs="Times New Roman"/>
          <w:color w:val="auto"/>
          <w:lang w:val="en"/>
        </w:rPr>
      </w:pPr>
      <w:r w:rsidRPr="00DB570F">
        <w:rPr>
          <w:rFonts w:ascii="Times New Roman" w:hAnsi="Times New Roman" w:cs="Times New Roman"/>
          <w:color w:val="auto"/>
          <w:lang w:val="en"/>
        </w:rPr>
        <w:t>[Note: the dollar amount indicated can be adjusted based on the consumer price index as identified in the KCSWDM in section 1.1.1.]</w:t>
      </w:r>
    </w:p>
    <w:p w14:paraId="7B71FA1E" w14:textId="77777777" w:rsidR="0000218C" w:rsidRPr="00DB570F" w:rsidRDefault="0000218C" w:rsidP="0000218C">
      <w:pPr>
        <w:pStyle w:val="historynote"/>
        <w:ind w:left="630"/>
        <w:rPr>
          <w:rFonts w:ascii="Times New Roman" w:hAnsi="Times New Roman" w:cs="Times New Roman"/>
          <w:color w:val="008000"/>
          <w:u w:val="single"/>
          <w:lang w:val="en"/>
        </w:rPr>
      </w:pPr>
    </w:p>
    <w:p w14:paraId="5E955B5D" w14:textId="77777777" w:rsidR="0000218C" w:rsidRPr="00DB570F" w:rsidRDefault="0000218C" w:rsidP="0000218C">
      <w:pPr>
        <w:pStyle w:val="historynote"/>
        <w:rPr>
          <w:rFonts w:ascii="Times New Roman" w:hAnsi="Times New Roman" w:cs="Times New Roman"/>
          <w:color w:val="auto"/>
          <w:lang w:val="en"/>
        </w:rPr>
      </w:pPr>
      <w:r w:rsidRPr="00DB570F">
        <w:rPr>
          <w:rFonts w:ascii="Times New Roman" w:hAnsi="Times New Roman" w:cs="Times New Roman"/>
          <w:color w:val="auto"/>
          <w:lang w:val="en"/>
        </w:rPr>
        <w:t xml:space="preserve">Redevelopment projects that are subject to water quality improvements may phase construction of the improvements as described in FWRC 19.30.120, Non-conforming water quality. </w:t>
      </w:r>
    </w:p>
    <w:p w14:paraId="22DEF267" w14:textId="77777777" w:rsidR="001E07C8" w:rsidRPr="00DB570F" w:rsidRDefault="001E07C8" w:rsidP="001E4C96">
      <w:pPr>
        <w:pStyle w:val="BodyTxtBullets"/>
        <w:spacing w:line="240" w:lineRule="atLeast"/>
        <w:ind w:left="0" w:firstLine="0"/>
        <w:rPr>
          <w:rFonts w:ascii="Times New Roman" w:hAnsi="Times New Roman"/>
          <w:sz w:val="24"/>
          <w:szCs w:val="24"/>
        </w:rPr>
      </w:pPr>
    </w:p>
    <w:p w14:paraId="5E06174F" w14:textId="77777777" w:rsidR="007A5C2E" w:rsidRPr="00DB570F" w:rsidRDefault="007A5C2E" w:rsidP="007A5C2E">
      <w:pPr>
        <w:keepNext/>
        <w:autoSpaceDE w:val="0"/>
        <w:autoSpaceDN w:val="0"/>
        <w:adjustRightInd w:val="0"/>
        <w:spacing w:before="0"/>
        <w:jc w:val="left"/>
        <w:outlineLvl w:val="3"/>
        <w:rPr>
          <w:rFonts w:ascii="Times New Roman" w:hAnsi="Times New Roman"/>
          <w:b/>
          <w:bCs/>
          <w:sz w:val="24"/>
          <w:szCs w:val="24"/>
        </w:rPr>
      </w:pPr>
      <w:bookmarkStart w:id="3" w:name="16.15.020"/>
      <w:bookmarkEnd w:id="3"/>
      <w:r w:rsidRPr="00DB570F">
        <w:rPr>
          <w:rFonts w:ascii="Times New Roman" w:hAnsi="Times New Roman"/>
          <w:b/>
          <w:bCs/>
          <w:sz w:val="24"/>
          <w:szCs w:val="24"/>
        </w:rPr>
        <w:t>16.15.020 Exemptions.</w:t>
      </w:r>
    </w:p>
    <w:p w14:paraId="2AB90CE3" w14:textId="77777777" w:rsidR="007A5C2E" w:rsidRPr="00DB570F" w:rsidRDefault="007A5C2E" w:rsidP="007A5C2E">
      <w:pPr>
        <w:autoSpaceDE w:val="0"/>
        <w:autoSpaceDN w:val="0"/>
        <w:adjustRightInd w:val="0"/>
        <w:spacing w:before="0"/>
        <w:jc w:val="left"/>
        <w:rPr>
          <w:rFonts w:ascii="Times New Roman" w:hAnsi="Times New Roman"/>
          <w:sz w:val="24"/>
          <w:szCs w:val="24"/>
        </w:rPr>
      </w:pPr>
      <w:r w:rsidRPr="00DB570F">
        <w:rPr>
          <w:rFonts w:ascii="Times New Roman" w:hAnsi="Times New Roman"/>
          <w:sz w:val="24"/>
          <w:szCs w:val="24"/>
        </w:rPr>
        <w:t>The following activities are exempt from the provisions of this title:</w:t>
      </w:r>
    </w:p>
    <w:p w14:paraId="18303C7B" w14:textId="77777777" w:rsidR="007A5C2E" w:rsidRPr="00DB570F" w:rsidRDefault="007A5C2E" w:rsidP="007A5C2E">
      <w:pPr>
        <w:autoSpaceDE w:val="0"/>
        <w:autoSpaceDN w:val="0"/>
        <w:adjustRightInd w:val="0"/>
        <w:spacing w:before="0"/>
        <w:ind w:left="630" w:hanging="360"/>
        <w:jc w:val="left"/>
        <w:rPr>
          <w:rFonts w:ascii="Times New Roman" w:hAnsi="Times New Roman"/>
          <w:sz w:val="24"/>
          <w:szCs w:val="24"/>
        </w:rPr>
      </w:pPr>
      <w:r w:rsidRPr="00DB570F">
        <w:rPr>
          <w:rFonts w:ascii="Times New Roman" w:hAnsi="Times New Roman"/>
          <w:sz w:val="24"/>
          <w:szCs w:val="24"/>
        </w:rPr>
        <w:t xml:space="preserve">(1) Commercial agriculture, and forest practices regulated under WAC Title 222, except for Class IV General Forest Practices that are conversions from timber land to other uses; and </w:t>
      </w:r>
    </w:p>
    <w:p w14:paraId="0D8CF043" w14:textId="77777777" w:rsidR="007A5C2E" w:rsidRPr="00DB570F" w:rsidRDefault="007A5C2E" w:rsidP="007A5C2E">
      <w:pPr>
        <w:autoSpaceDE w:val="0"/>
        <w:autoSpaceDN w:val="0"/>
        <w:adjustRightInd w:val="0"/>
        <w:spacing w:before="0"/>
        <w:ind w:left="630" w:hanging="360"/>
        <w:jc w:val="left"/>
        <w:rPr>
          <w:rFonts w:ascii="Times New Roman" w:hAnsi="Times New Roman"/>
          <w:sz w:val="24"/>
          <w:szCs w:val="24"/>
        </w:rPr>
      </w:pPr>
      <w:r w:rsidRPr="00DB570F">
        <w:rPr>
          <w:rFonts w:ascii="Times New Roman" w:hAnsi="Times New Roman"/>
          <w:sz w:val="24"/>
          <w:szCs w:val="24"/>
        </w:rPr>
        <w:t xml:space="preserve">(2) Development undertaken by the Washington State Department of Transportation in state highway rights-of-way is regulated by Chapter 173-270 WAC, the Puget Sound Highway Runoff Program. </w:t>
      </w:r>
    </w:p>
    <w:p w14:paraId="72E9E8F1" w14:textId="77777777" w:rsidR="007A5C2E" w:rsidRPr="00DB570F" w:rsidRDefault="007A5C2E" w:rsidP="007A5C2E">
      <w:pPr>
        <w:autoSpaceDE w:val="0"/>
        <w:autoSpaceDN w:val="0"/>
        <w:adjustRightInd w:val="0"/>
        <w:spacing w:before="0"/>
        <w:jc w:val="left"/>
        <w:rPr>
          <w:rFonts w:ascii="Times New Roman" w:hAnsi="Times New Roman"/>
          <w:sz w:val="24"/>
          <w:szCs w:val="24"/>
        </w:rPr>
      </w:pPr>
      <w:r w:rsidRPr="00DB570F">
        <w:rPr>
          <w:rFonts w:ascii="Times New Roman" w:hAnsi="Times New Roman"/>
          <w:sz w:val="24"/>
          <w:szCs w:val="24"/>
        </w:rPr>
        <w:t>All other new development and redevelopment is subject to the requirements of this title.</w:t>
      </w:r>
    </w:p>
    <w:p w14:paraId="129A6502" w14:textId="77777777" w:rsidR="007A5C2E" w:rsidRPr="00DB570F" w:rsidRDefault="007A5C2E" w:rsidP="00842CDA">
      <w:pPr>
        <w:autoSpaceDE w:val="0"/>
        <w:autoSpaceDN w:val="0"/>
        <w:adjustRightInd w:val="0"/>
        <w:spacing w:before="0"/>
        <w:jc w:val="left"/>
        <w:rPr>
          <w:rFonts w:ascii="Times New Roman" w:hAnsi="Times New Roman"/>
          <w:sz w:val="24"/>
          <w:szCs w:val="24"/>
        </w:rPr>
      </w:pPr>
    </w:p>
    <w:p w14:paraId="4821B027" w14:textId="77777777" w:rsidR="00B119A5" w:rsidRPr="00DB570F" w:rsidRDefault="00B119A5" w:rsidP="007F3143">
      <w:pPr>
        <w:keepNext/>
        <w:autoSpaceDE w:val="0"/>
        <w:autoSpaceDN w:val="0"/>
        <w:adjustRightInd w:val="0"/>
        <w:spacing w:before="0"/>
        <w:jc w:val="left"/>
        <w:outlineLvl w:val="3"/>
        <w:rPr>
          <w:rFonts w:ascii="Times New Roman" w:hAnsi="Times New Roman"/>
          <w:b/>
          <w:bCs/>
          <w:sz w:val="24"/>
          <w:szCs w:val="24"/>
        </w:rPr>
      </w:pPr>
      <w:bookmarkStart w:id="4" w:name="19.30.120"/>
      <w:bookmarkEnd w:id="4"/>
      <w:r w:rsidRPr="00DB570F">
        <w:rPr>
          <w:rFonts w:ascii="Times New Roman" w:hAnsi="Times New Roman"/>
          <w:b/>
          <w:bCs/>
          <w:sz w:val="24"/>
          <w:szCs w:val="24"/>
        </w:rPr>
        <w:t>19.30.120 Nonconforming water quality improvements.</w:t>
      </w:r>
    </w:p>
    <w:p w14:paraId="4F6FAB5F" w14:textId="77777777" w:rsidR="00553362" w:rsidRPr="00DB570F" w:rsidRDefault="00553362" w:rsidP="00553362">
      <w:pPr>
        <w:pStyle w:val="p1"/>
        <w:rPr>
          <w:rFonts w:ascii="Times New Roman" w:hAnsi="Times New Roman" w:cs="Times New Roman"/>
          <w:lang w:val="en"/>
        </w:rPr>
      </w:pPr>
      <w:r w:rsidRPr="00DB570F">
        <w:rPr>
          <w:rFonts w:ascii="Times New Roman" w:hAnsi="Times New Roman" w:cs="Times New Roman"/>
          <w:lang w:val="en"/>
        </w:rPr>
        <w:t xml:space="preserve">This section sets forth the standards when and under what circumstances a subject property that does not conform to the development regulations in FWRC Title </w:t>
      </w:r>
      <w:hyperlink r:id="rId22" w:anchor="16" w:history="1">
        <w:r w:rsidRPr="00DB570F">
          <w:rPr>
            <w:rStyle w:val="Hyperlink"/>
            <w:rFonts w:ascii="Times New Roman" w:hAnsi="Times New Roman" w:cs="Times New Roman"/>
            <w:lang w:val="en"/>
          </w:rPr>
          <w:t>16</w:t>
        </w:r>
      </w:hyperlink>
      <w:r w:rsidRPr="00DB570F">
        <w:rPr>
          <w:rFonts w:ascii="Times New Roman" w:hAnsi="Times New Roman" w:cs="Times New Roman"/>
          <w:lang w:val="en"/>
        </w:rPr>
        <w:t xml:space="preserve"> relating to </w:t>
      </w:r>
      <w:bookmarkStart w:id="5" w:name="hit41"/>
      <w:bookmarkEnd w:id="5"/>
      <w:r w:rsidRPr="00DB570F">
        <w:rPr>
          <w:rStyle w:val="hithid"/>
          <w:rFonts w:ascii="Times New Roman" w:hAnsi="Times New Roman" w:cs="Times New Roman"/>
          <w:lang w:val="en"/>
        </w:rPr>
        <w:t>water</w:t>
      </w:r>
      <w:r w:rsidRPr="00DB570F">
        <w:rPr>
          <w:rFonts w:ascii="Times New Roman" w:hAnsi="Times New Roman" w:cs="Times New Roman"/>
          <w:lang w:val="en"/>
        </w:rPr>
        <w:t xml:space="preserve"> </w:t>
      </w:r>
      <w:bookmarkStart w:id="6" w:name="hit42"/>
      <w:bookmarkEnd w:id="6"/>
      <w:r w:rsidRPr="00DB570F">
        <w:rPr>
          <w:rStyle w:val="hithid"/>
          <w:rFonts w:ascii="Times New Roman" w:hAnsi="Times New Roman" w:cs="Times New Roman"/>
          <w:lang w:val="en"/>
        </w:rPr>
        <w:t>quality</w:t>
      </w:r>
      <w:r w:rsidRPr="00DB570F">
        <w:rPr>
          <w:rFonts w:ascii="Times New Roman" w:hAnsi="Times New Roman" w:cs="Times New Roman"/>
          <w:lang w:val="en"/>
        </w:rPr>
        <w:t xml:space="preserve"> must be brought into compliance.</w:t>
      </w:r>
    </w:p>
    <w:p w14:paraId="0A0E483C" w14:textId="77777777" w:rsidR="00553362" w:rsidRPr="00DB570F" w:rsidRDefault="00553362" w:rsidP="00553362">
      <w:pPr>
        <w:pStyle w:val="p1"/>
        <w:rPr>
          <w:rFonts w:ascii="Times New Roman" w:hAnsi="Times New Roman" w:cs="Times New Roman"/>
          <w:lang w:val="en"/>
        </w:rPr>
      </w:pPr>
    </w:p>
    <w:p w14:paraId="60F5EEC6" w14:textId="77777777" w:rsidR="00553362" w:rsidRPr="00DE4E5A" w:rsidRDefault="00553362" w:rsidP="00842CDA">
      <w:pPr>
        <w:pStyle w:val="p1"/>
        <w:numPr>
          <w:ilvl w:val="0"/>
          <w:numId w:val="11"/>
        </w:numPr>
        <w:ind w:left="630" w:hanging="390"/>
        <w:rPr>
          <w:rFonts w:ascii="Times New Roman" w:hAnsi="Times New Roman" w:cs="Times New Roman"/>
          <w:lang w:val="en"/>
        </w:rPr>
      </w:pPr>
      <w:r w:rsidRPr="00DB570F">
        <w:rPr>
          <w:rStyle w:val="italic1"/>
          <w:rFonts w:ascii="Times New Roman" w:hAnsi="Times New Roman" w:cs="Times New Roman"/>
          <w:lang w:val="en"/>
        </w:rPr>
        <w:t>Redevelopment</w:t>
      </w:r>
      <w:r w:rsidRPr="00DB570F">
        <w:rPr>
          <w:rFonts w:ascii="Times New Roman" w:hAnsi="Times New Roman" w:cs="Times New Roman"/>
          <w:lang w:val="en"/>
        </w:rPr>
        <w:t xml:space="preserve">. For the purposes of this section, </w:t>
      </w:r>
      <w:r w:rsidRPr="00DB570F">
        <w:rPr>
          <w:rStyle w:val="italic1"/>
          <w:rFonts w:ascii="Times New Roman" w:hAnsi="Times New Roman" w:cs="Times New Roman"/>
          <w:lang w:val="en"/>
        </w:rPr>
        <w:t>“redevelop”</w:t>
      </w:r>
      <w:r w:rsidRPr="00DB570F">
        <w:rPr>
          <w:rFonts w:ascii="Times New Roman" w:hAnsi="Times New Roman" w:cs="Times New Roman"/>
          <w:lang w:val="en"/>
        </w:rPr>
        <w:t xml:space="preserve"> or </w:t>
      </w:r>
      <w:r w:rsidRPr="00DB570F">
        <w:rPr>
          <w:rStyle w:val="italic1"/>
          <w:rFonts w:ascii="Times New Roman" w:hAnsi="Times New Roman" w:cs="Times New Roman"/>
          <w:lang w:val="en"/>
        </w:rPr>
        <w:t xml:space="preserve">“redevelopment” </w:t>
      </w:r>
      <w:r w:rsidRPr="00DB570F">
        <w:rPr>
          <w:rFonts w:ascii="Times New Roman" w:hAnsi="Times New Roman" w:cs="Times New Roman"/>
          <w:lang w:val="en"/>
        </w:rPr>
        <w:t xml:space="preserve">means a project that proposes to add, replace, or modify impervious surface (for purposes other than a residential subdivision or maintenance) on a site that is already substantially developed in a manner consistent with its current zoning, or with a legal </w:t>
      </w:r>
      <w:bookmarkStart w:id="7" w:name="hit43"/>
      <w:bookmarkEnd w:id="7"/>
      <w:r w:rsidRPr="00DB570F">
        <w:rPr>
          <w:rStyle w:val="hithid"/>
          <w:rFonts w:ascii="Times New Roman" w:hAnsi="Times New Roman" w:cs="Times New Roman"/>
          <w:lang w:val="en"/>
        </w:rPr>
        <w:t>nonconforming</w:t>
      </w:r>
      <w:r w:rsidRPr="00DB570F">
        <w:rPr>
          <w:rFonts w:ascii="Times New Roman" w:hAnsi="Times New Roman" w:cs="Times New Roman"/>
          <w:lang w:val="en"/>
        </w:rPr>
        <w:t xml:space="preserve"> use, or has an existing impervious surface coverage of 35 percent or more. </w:t>
      </w:r>
      <w:bookmarkStart w:id="8" w:name="hit44"/>
      <w:bookmarkEnd w:id="8"/>
      <w:r w:rsidRPr="00DB570F">
        <w:rPr>
          <w:rStyle w:val="hithid"/>
          <w:rFonts w:ascii="Times New Roman" w:hAnsi="Times New Roman" w:cs="Times New Roman"/>
          <w:lang w:val="en"/>
        </w:rPr>
        <w:t>Water</w:t>
      </w:r>
      <w:r w:rsidRPr="00DB570F">
        <w:rPr>
          <w:rFonts w:ascii="Times New Roman" w:hAnsi="Times New Roman" w:cs="Times New Roman"/>
          <w:lang w:val="en"/>
        </w:rPr>
        <w:t xml:space="preserve"> </w:t>
      </w:r>
      <w:bookmarkStart w:id="9" w:name="hit45"/>
      <w:bookmarkEnd w:id="9"/>
      <w:r w:rsidRPr="00DB570F">
        <w:rPr>
          <w:rStyle w:val="hithid"/>
          <w:rFonts w:ascii="Times New Roman" w:hAnsi="Times New Roman" w:cs="Times New Roman"/>
          <w:lang w:val="en"/>
        </w:rPr>
        <w:t>quality</w:t>
      </w:r>
      <w:r w:rsidRPr="00DB570F">
        <w:rPr>
          <w:rFonts w:ascii="Times New Roman" w:hAnsi="Times New Roman" w:cs="Times New Roman"/>
          <w:lang w:val="en"/>
        </w:rPr>
        <w:t xml:space="preserve"> for the entire subject property must be brought into compliance with FWRC Title </w:t>
      </w:r>
      <w:hyperlink r:id="rId23" w:anchor="16" w:history="1">
        <w:r w:rsidRPr="00DE4E5A">
          <w:rPr>
            <w:rStyle w:val="Hyperlink"/>
            <w:rFonts w:ascii="Times New Roman" w:hAnsi="Times New Roman" w:cs="Times New Roman"/>
            <w:lang w:val="en"/>
          </w:rPr>
          <w:t>16</w:t>
        </w:r>
      </w:hyperlink>
      <w:r w:rsidRPr="00DB570F">
        <w:rPr>
          <w:rFonts w:ascii="Times New Roman" w:hAnsi="Times New Roman" w:cs="Times New Roman"/>
          <w:lang w:val="en"/>
        </w:rPr>
        <w:t>, where the proposed redevelopment meets or exceeds the thresholds set forth below pursuant to this chapter, and shall be done in accordance with the approved King County</w:t>
      </w:r>
      <w:r w:rsidR="00684918">
        <w:rPr>
          <w:rFonts w:ascii="Times New Roman" w:hAnsi="Times New Roman" w:cs="Times New Roman"/>
          <w:lang w:val="en"/>
        </w:rPr>
        <w:t>, Washington</w:t>
      </w:r>
      <w:r w:rsidRPr="00DB570F">
        <w:rPr>
          <w:rFonts w:ascii="Times New Roman" w:hAnsi="Times New Roman" w:cs="Times New Roman"/>
          <w:lang w:val="en"/>
        </w:rPr>
        <w:t xml:space="preserve"> Surface </w:t>
      </w:r>
      <w:bookmarkStart w:id="10" w:name="hit46"/>
      <w:bookmarkEnd w:id="10"/>
      <w:r w:rsidRPr="00DB570F">
        <w:rPr>
          <w:rStyle w:val="hithid"/>
          <w:rFonts w:ascii="Times New Roman" w:hAnsi="Times New Roman" w:cs="Times New Roman"/>
          <w:lang w:val="en"/>
        </w:rPr>
        <w:t>Water</w:t>
      </w:r>
      <w:r w:rsidRPr="00DE4E5A">
        <w:rPr>
          <w:rFonts w:ascii="Times New Roman" w:hAnsi="Times New Roman" w:cs="Times New Roman"/>
          <w:lang w:val="en"/>
        </w:rPr>
        <w:t xml:space="preserve"> Design Manual or equivalent, as amended.</w:t>
      </w:r>
    </w:p>
    <w:p w14:paraId="55D61EFC" w14:textId="77777777" w:rsidR="00553362" w:rsidRPr="0034432A" w:rsidRDefault="00553362" w:rsidP="00553362">
      <w:pPr>
        <w:pStyle w:val="p2"/>
        <w:rPr>
          <w:rFonts w:ascii="Times New Roman" w:hAnsi="Times New Roman" w:cs="Times New Roman"/>
          <w:lang w:val="en"/>
        </w:rPr>
      </w:pPr>
    </w:p>
    <w:p w14:paraId="126F8975" w14:textId="77777777" w:rsidR="00553362" w:rsidRPr="00DB570F" w:rsidRDefault="00553362" w:rsidP="00842CDA">
      <w:pPr>
        <w:pStyle w:val="p2"/>
        <w:numPr>
          <w:ilvl w:val="0"/>
          <w:numId w:val="10"/>
        </w:numPr>
        <w:ind w:left="1170" w:hanging="378"/>
        <w:rPr>
          <w:rFonts w:ascii="Times New Roman" w:hAnsi="Times New Roman" w:cs="Times New Roman"/>
          <w:lang w:val="en"/>
        </w:rPr>
      </w:pPr>
      <w:r w:rsidRPr="0034432A">
        <w:rPr>
          <w:rFonts w:ascii="Times New Roman" w:hAnsi="Times New Roman" w:cs="Times New Roman"/>
          <w:lang w:val="en"/>
        </w:rPr>
        <w:t>Redevelopment which involves the creation or addition of impervious s</w:t>
      </w:r>
      <w:r w:rsidRPr="00DB570F">
        <w:rPr>
          <w:rFonts w:ascii="Times New Roman" w:hAnsi="Times New Roman" w:cs="Times New Roman"/>
          <w:lang w:val="en"/>
        </w:rPr>
        <w:t>urfaces having an area of 5,000 square feet or more;</w:t>
      </w:r>
    </w:p>
    <w:p w14:paraId="5BF91429" w14:textId="77777777" w:rsidR="00553362" w:rsidRPr="00DB570F" w:rsidRDefault="00553362" w:rsidP="00842CDA">
      <w:pPr>
        <w:pStyle w:val="p2"/>
        <w:numPr>
          <w:ilvl w:val="0"/>
          <w:numId w:val="10"/>
        </w:numPr>
        <w:ind w:left="1170" w:hanging="378"/>
        <w:rPr>
          <w:rFonts w:ascii="Times New Roman" w:hAnsi="Times New Roman" w:cs="Times New Roman"/>
          <w:lang w:val="en"/>
        </w:rPr>
      </w:pPr>
      <w:r w:rsidRPr="00DB570F">
        <w:rPr>
          <w:rFonts w:ascii="Times New Roman" w:hAnsi="Times New Roman" w:cs="Times New Roman"/>
          <w:lang w:val="en"/>
        </w:rPr>
        <w:t>Redevelopment which involves the construction or replacement of a building footprint or other structure having a surface area of 5,000 square feet or more, or which involves the expansion of a building footprint or other structure by 5,000 square feet of surface area or more;</w:t>
      </w:r>
    </w:p>
    <w:p w14:paraId="7D874DBF" w14:textId="77777777" w:rsidR="00553362" w:rsidRPr="00DB570F" w:rsidRDefault="00553362" w:rsidP="00842CDA">
      <w:pPr>
        <w:pStyle w:val="p2"/>
        <w:numPr>
          <w:ilvl w:val="0"/>
          <w:numId w:val="10"/>
        </w:numPr>
        <w:ind w:left="1170" w:hanging="378"/>
        <w:rPr>
          <w:rFonts w:ascii="Times New Roman" w:hAnsi="Times New Roman" w:cs="Times New Roman"/>
          <w:lang w:val="en"/>
        </w:rPr>
      </w:pPr>
      <w:r w:rsidRPr="00DB570F">
        <w:rPr>
          <w:rFonts w:ascii="Times New Roman" w:hAnsi="Times New Roman" w:cs="Times New Roman"/>
          <w:lang w:val="en"/>
        </w:rPr>
        <w:lastRenderedPageBreak/>
        <w:t>Redevelopment which involves the repair or replacement of 5,000 square feet or more of an impervious surface, when such redevelopment is not part of a routine maintenance activity;</w:t>
      </w:r>
    </w:p>
    <w:p w14:paraId="4ABE84F5" w14:textId="77777777" w:rsidR="00553362" w:rsidRPr="00DB570F" w:rsidRDefault="00553362" w:rsidP="00842CDA">
      <w:pPr>
        <w:pStyle w:val="p2"/>
        <w:numPr>
          <w:ilvl w:val="0"/>
          <w:numId w:val="10"/>
        </w:numPr>
        <w:ind w:left="1170" w:hanging="378"/>
        <w:rPr>
          <w:rFonts w:ascii="Times New Roman" w:hAnsi="Times New Roman" w:cs="Times New Roman"/>
          <w:lang w:val="en"/>
        </w:rPr>
      </w:pPr>
      <w:r w:rsidRPr="00DB570F">
        <w:rPr>
          <w:rFonts w:ascii="Times New Roman" w:hAnsi="Times New Roman" w:cs="Times New Roman"/>
          <w:lang w:val="en"/>
        </w:rPr>
        <w:t>Redevelopment which involves the collection and/or concentration of surface and/or stormwater runoff from a drainage area of 5,000 square feet or more;</w:t>
      </w:r>
    </w:p>
    <w:p w14:paraId="09FF8C7D" w14:textId="77777777" w:rsidR="00553362" w:rsidRPr="00DB570F" w:rsidRDefault="00553362" w:rsidP="00842CDA">
      <w:pPr>
        <w:pStyle w:val="p2"/>
        <w:numPr>
          <w:ilvl w:val="0"/>
          <w:numId w:val="10"/>
        </w:numPr>
        <w:ind w:left="1170" w:hanging="378"/>
        <w:rPr>
          <w:rFonts w:ascii="Times New Roman" w:hAnsi="Times New Roman" w:cs="Times New Roman"/>
          <w:lang w:val="en"/>
        </w:rPr>
      </w:pPr>
      <w:r w:rsidRPr="00DB570F">
        <w:rPr>
          <w:rFonts w:ascii="Times New Roman" w:hAnsi="Times New Roman" w:cs="Times New Roman"/>
          <w:lang w:val="en"/>
        </w:rPr>
        <w:t xml:space="preserve">Redevelopment which contains or directly discharges to a floodplain, stream, lake, wetland, or closed depression, groundwater recharge area, or other </w:t>
      </w:r>
      <w:bookmarkStart w:id="11" w:name="hit47"/>
      <w:bookmarkEnd w:id="11"/>
      <w:r w:rsidRPr="00DB570F">
        <w:rPr>
          <w:rStyle w:val="hithid"/>
          <w:rFonts w:ascii="Times New Roman" w:hAnsi="Times New Roman" w:cs="Times New Roman"/>
          <w:lang w:val="en"/>
        </w:rPr>
        <w:t>water</w:t>
      </w:r>
      <w:r w:rsidRPr="00DB570F">
        <w:rPr>
          <w:rFonts w:ascii="Times New Roman" w:hAnsi="Times New Roman" w:cs="Times New Roman"/>
          <w:lang w:val="en"/>
        </w:rPr>
        <w:t xml:space="preserve"> </w:t>
      </w:r>
      <w:bookmarkStart w:id="12" w:name="hit48"/>
      <w:bookmarkEnd w:id="12"/>
      <w:r w:rsidRPr="00DB570F">
        <w:rPr>
          <w:rStyle w:val="hithid"/>
          <w:rFonts w:ascii="Times New Roman" w:hAnsi="Times New Roman" w:cs="Times New Roman"/>
          <w:lang w:val="en"/>
        </w:rPr>
        <w:t>quality</w:t>
      </w:r>
      <w:r w:rsidRPr="00DB570F">
        <w:rPr>
          <w:rFonts w:ascii="Times New Roman" w:hAnsi="Times New Roman" w:cs="Times New Roman"/>
          <w:lang w:val="en"/>
        </w:rPr>
        <w:t xml:space="preserve"> sensitive area determined by the </w:t>
      </w:r>
      <w:r w:rsidR="00F75A64">
        <w:rPr>
          <w:rFonts w:ascii="Times New Roman" w:hAnsi="Times New Roman" w:cs="Times New Roman"/>
          <w:lang w:val="en"/>
        </w:rPr>
        <w:t>Public Works Director</w:t>
      </w:r>
      <w:r w:rsidRPr="00DB570F">
        <w:rPr>
          <w:rFonts w:ascii="Times New Roman" w:hAnsi="Times New Roman" w:cs="Times New Roman"/>
          <w:lang w:val="en"/>
        </w:rPr>
        <w:t xml:space="preserve">, based on a written map, policy, </w:t>
      </w:r>
      <w:bookmarkStart w:id="13" w:name="hit49"/>
      <w:bookmarkEnd w:id="13"/>
      <w:r w:rsidRPr="00DB570F">
        <w:rPr>
          <w:rStyle w:val="hithid"/>
          <w:rFonts w:ascii="Times New Roman" w:hAnsi="Times New Roman" w:cs="Times New Roman"/>
          <w:lang w:val="en"/>
        </w:rPr>
        <w:t>water</w:t>
      </w:r>
      <w:r w:rsidRPr="00DB570F">
        <w:rPr>
          <w:rFonts w:ascii="Times New Roman" w:hAnsi="Times New Roman" w:cs="Times New Roman"/>
          <w:lang w:val="en"/>
        </w:rPr>
        <w:t xml:space="preserve"> </w:t>
      </w:r>
      <w:bookmarkStart w:id="14" w:name="hit50"/>
      <w:bookmarkEnd w:id="14"/>
      <w:r w:rsidRPr="00DB570F">
        <w:rPr>
          <w:rStyle w:val="hithid"/>
          <w:rFonts w:ascii="Times New Roman" w:hAnsi="Times New Roman" w:cs="Times New Roman"/>
          <w:lang w:val="en"/>
        </w:rPr>
        <w:t>quality</w:t>
      </w:r>
      <w:r w:rsidRPr="00DB570F">
        <w:rPr>
          <w:rFonts w:ascii="Times New Roman" w:hAnsi="Times New Roman" w:cs="Times New Roman"/>
          <w:lang w:val="en"/>
        </w:rPr>
        <w:t xml:space="preserve"> monitoring data or plan in existence or implemented by the </w:t>
      </w:r>
      <w:r w:rsidR="00F75A64">
        <w:rPr>
          <w:rFonts w:ascii="Times New Roman" w:hAnsi="Times New Roman" w:cs="Times New Roman"/>
          <w:lang w:val="en"/>
        </w:rPr>
        <w:t>Public Works Director</w:t>
      </w:r>
      <w:r w:rsidRPr="00DB570F">
        <w:rPr>
          <w:rFonts w:ascii="Times New Roman" w:hAnsi="Times New Roman" w:cs="Times New Roman"/>
          <w:lang w:val="en"/>
        </w:rPr>
        <w:t xml:space="preserve"> prior to submission of a redevelopment application which is determined to trigger application of this subsection, or based on information developed during review of a particular redevelopment application;</w:t>
      </w:r>
    </w:p>
    <w:p w14:paraId="2BBD56F3" w14:textId="77777777" w:rsidR="00553362" w:rsidRPr="00DB570F" w:rsidRDefault="00553362" w:rsidP="00842CDA">
      <w:pPr>
        <w:pStyle w:val="p2"/>
        <w:numPr>
          <w:ilvl w:val="0"/>
          <w:numId w:val="10"/>
        </w:numPr>
        <w:ind w:left="1170" w:hanging="378"/>
        <w:rPr>
          <w:rFonts w:ascii="Times New Roman" w:hAnsi="Times New Roman" w:cs="Times New Roman"/>
          <w:lang w:val="en"/>
        </w:rPr>
      </w:pPr>
      <w:r w:rsidRPr="00DB570F">
        <w:rPr>
          <w:rFonts w:ascii="Times New Roman" w:hAnsi="Times New Roman" w:cs="Times New Roman"/>
          <w:lang w:val="en"/>
        </w:rPr>
        <w:t xml:space="preserve">Redevelopment which involves a change in use, and the changed use has a potential to release a new pollutant(s) to surface </w:t>
      </w:r>
      <w:bookmarkStart w:id="15" w:name="hit51"/>
      <w:bookmarkEnd w:id="15"/>
      <w:r w:rsidRPr="00DB570F">
        <w:rPr>
          <w:rStyle w:val="hithid"/>
          <w:rFonts w:ascii="Times New Roman" w:hAnsi="Times New Roman" w:cs="Times New Roman"/>
          <w:lang w:val="en"/>
        </w:rPr>
        <w:t>water</w:t>
      </w:r>
      <w:r w:rsidRPr="00DB570F">
        <w:rPr>
          <w:rFonts w:ascii="Times New Roman" w:hAnsi="Times New Roman" w:cs="Times New Roman"/>
          <w:lang w:val="en"/>
        </w:rPr>
        <w:t xml:space="preserve"> systems within the city. For the purposes of this subsection, </w:t>
      </w:r>
      <w:r w:rsidRPr="00DB570F">
        <w:rPr>
          <w:rStyle w:val="italic1"/>
          <w:rFonts w:ascii="Times New Roman" w:hAnsi="Times New Roman" w:cs="Times New Roman"/>
          <w:lang w:val="en"/>
        </w:rPr>
        <w:t>“new pollutant(s)”</w:t>
      </w:r>
      <w:r w:rsidRPr="00DB570F">
        <w:rPr>
          <w:rFonts w:ascii="Times New Roman" w:hAnsi="Times New Roman" w:cs="Times New Roman"/>
          <w:lang w:val="en"/>
        </w:rPr>
        <w:t xml:space="preserve"> means a pollutant that was not discharged at that location immediately prior to the change in use, as well as a pollutant that was discharged in less quantities immediately prior to the change in use;</w:t>
      </w:r>
    </w:p>
    <w:p w14:paraId="19BD8351" w14:textId="77777777" w:rsidR="00553362" w:rsidRPr="00DE4E5A" w:rsidRDefault="00553362" w:rsidP="00842CDA">
      <w:pPr>
        <w:pStyle w:val="p2"/>
        <w:numPr>
          <w:ilvl w:val="0"/>
          <w:numId w:val="10"/>
        </w:numPr>
        <w:ind w:left="1170" w:hanging="378"/>
        <w:rPr>
          <w:rFonts w:ascii="Times New Roman" w:hAnsi="Times New Roman" w:cs="Times New Roman"/>
          <w:lang w:val="en"/>
        </w:rPr>
      </w:pPr>
      <w:r w:rsidRPr="00DB570F">
        <w:rPr>
          <w:rFonts w:ascii="Times New Roman" w:hAnsi="Times New Roman" w:cs="Times New Roman"/>
          <w:lang w:val="en"/>
        </w:rPr>
        <w:t xml:space="preserve">Redevelopment, other than normal maintenance or other than the tenant improvements, but including any increase in gross floor area, in any one consecutive 12-month period which exceeds 50 percent of the assessed or appraised value (whichever is greater) of the structure or improvement being redeveloped. The appraisal must be from a state-certified general appraiser. For purposes of determining value under this section, improvements required pursuant to FWRC </w:t>
      </w:r>
      <w:hyperlink r:id="rId24" w:anchor="19.30.090" w:history="1">
        <w:r w:rsidRPr="00DE4E5A">
          <w:rPr>
            <w:rStyle w:val="Hyperlink"/>
            <w:rFonts w:ascii="Times New Roman" w:hAnsi="Times New Roman" w:cs="Times New Roman"/>
            <w:lang w:val="en"/>
          </w:rPr>
          <w:t>19.30.090</w:t>
        </w:r>
      </w:hyperlink>
      <w:r w:rsidRPr="00DB570F">
        <w:rPr>
          <w:rFonts w:ascii="Times New Roman" w:hAnsi="Times New Roman" w:cs="Times New Roman"/>
          <w:lang w:val="en"/>
        </w:rPr>
        <w:t xml:space="preserve"> (</w:t>
      </w:r>
      <w:bookmarkStart w:id="16" w:name="hit52"/>
      <w:bookmarkEnd w:id="16"/>
      <w:r w:rsidRPr="00DE4E5A">
        <w:rPr>
          <w:rStyle w:val="hithid"/>
          <w:rFonts w:ascii="Times New Roman" w:hAnsi="Times New Roman" w:cs="Times New Roman"/>
          <w:lang w:val="en"/>
        </w:rPr>
        <w:t>nonconforming</w:t>
      </w:r>
      <w:r w:rsidRPr="00DE4E5A">
        <w:rPr>
          <w:rFonts w:ascii="Times New Roman" w:hAnsi="Times New Roman" w:cs="Times New Roman"/>
          <w:lang w:val="en"/>
        </w:rPr>
        <w:t xml:space="preserve"> development), </w:t>
      </w:r>
      <w:hyperlink r:id="rId25" w:anchor="19.30.110" w:history="1">
        <w:r w:rsidRPr="00DE4E5A">
          <w:rPr>
            <w:rStyle w:val="Hyperlink"/>
            <w:rFonts w:ascii="Times New Roman" w:hAnsi="Times New Roman" w:cs="Times New Roman"/>
            <w:lang w:val="en"/>
          </w:rPr>
          <w:t>19.30.110</w:t>
        </w:r>
      </w:hyperlink>
      <w:r w:rsidRPr="00DB570F">
        <w:rPr>
          <w:rFonts w:ascii="Times New Roman" w:hAnsi="Times New Roman" w:cs="Times New Roman"/>
          <w:lang w:val="en"/>
        </w:rPr>
        <w:t xml:space="preserve"> (street/sidewalk improvements), this section (</w:t>
      </w:r>
      <w:bookmarkStart w:id="17" w:name="hit53"/>
      <w:bookmarkEnd w:id="17"/>
      <w:r w:rsidRPr="00DE4E5A">
        <w:rPr>
          <w:rStyle w:val="hithid"/>
          <w:rFonts w:ascii="Times New Roman" w:hAnsi="Times New Roman" w:cs="Times New Roman"/>
          <w:lang w:val="en"/>
        </w:rPr>
        <w:t>nonconforming</w:t>
      </w:r>
      <w:r w:rsidRPr="00DE4E5A">
        <w:rPr>
          <w:rFonts w:ascii="Times New Roman" w:hAnsi="Times New Roman" w:cs="Times New Roman"/>
          <w:lang w:val="en"/>
        </w:rPr>
        <w:t xml:space="preserve"> </w:t>
      </w:r>
      <w:bookmarkStart w:id="18" w:name="hit54"/>
      <w:bookmarkEnd w:id="18"/>
      <w:r w:rsidRPr="0034432A">
        <w:rPr>
          <w:rStyle w:val="hithid"/>
          <w:rFonts w:ascii="Times New Roman" w:hAnsi="Times New Roman" w:cs="Times New Roman"/>
          <w:lang w:val="en"/>
        </w:rPr>
        <w:t>water</w:t>
      </w:r>
      <w:r w:rsidRPr="0034432A">
        <w:rPr>
          <w:rFonts w:ascii="Times New Roman" w:hAnsi="Times New Roman" w:cs="Times New Roman"/>
          <w:lang w:val="en"/>
        </w:rPr>
        <w:t xml:space="preserve"> </w:t>
      </w:r>
      <w:bookmarkStart w:id="19" w:name="hit55"/>
      <w:bookmarkEnd w:id="19"/>
      <w:r w:rsidRPr="0034432A">
        <w:rPr>
          <w:rStyle w:val="hithid"/>
          <w:rFonts w:ascii="Times New Roman" w:hAnsi="Times New Roman" w:cs="Times New Roman"/>
          <w:lang w:val="en"/>
        </w:rPr>
        <w:t>quality</w:t>
      </w:r>
      <w:r w:rsidRPr="00DB570F">
        <w:rPr>
          <w:rFonts w:ascii="Times New Roman" w:hAnsi="Times New Roman" w:cs="Times New Roman"/>
          <w:lang w:val="en"/>
        </w:rPr>
        <w:t xml:space="preserve"> improvements) and FWRC </w:t>
      </w:r>
      <w:hyperlink r:id="rId26" w:anchor="19.135.030" w:history="1">
        <w:r w:rsidRPr="00DE4E5A">
          <w:rPr>
            <w:rStyle w:val="Hyperlink"/>
            <w:rFonts w:ascii="Times New Roman" w:hAnsi="Times New Roman" w:cs="Times New Roman"/>
            <w:lang w:val="en"/>
          </w:rPr>
          <w:t>19.135.030</w:t>
        </w:r>
      </w:hyperlink>
      <w:r w:rsidRPr="00DB570F">
        <w:rPr>
          <w:rFonts w:ascii="Times New Roman" w:hAnsi="Times New Roman" w:cs="Times New Roman"/>
          <w:lang w:val="en"/>
        </w:rPr>
        <w:t xml:space="preserve"> (street/sidewalk improvement</w:t>
      </w:r>
      <w:r w:rsidRPr="00DE4E5A">
        <w:rPr>
          <w:rFonts w:ascii="Times New Roman" w:hAnsi="Times New Roman" w:cs="Times New Roman"/>
          <w:lang w:val="en"/>
        </w:rPr>
        <w:t>s) shall not be counted towards the 50 percent threshold which would trigger application of this subsection;</w:t>
      </w:r>
    </w:p>
    <w:p w14:paraId="16638881" w14:textId="77777777" w:rsidR="00553362" w:rsidRPr="00DB570F" w:rsidRDefault="00553362" w:rsidP="00842CDA">
      <w:pPr>
        <w:pStyle w:val="p2"/>
        <w:numPr>
          <w:ilvl w:val="0"/>
          <w:numId w:val="10"/>
        </w:numPr>
        <w:ind w:left="1170" w:hanging="378"/>
        <w:rPr>
          <w:rFonts w:ascii="Times New Roman" w:hAnsi="Times New Roman" w:cs="Times New Roman"/>
          <w:lang w:val="en"/>
        </w:rPr>
      </w:pPr>
      <w:r w:rsidRPr="0034432A">
        <w:rPr>
          <w:rFonts w:ascii="Times New Roman" w:hAnsi="Times New Roman" w:cs="Times New Roman"/>
          <w:lang w:val="en"/>
        </w:rPr>
        <w:t xml:space="preserve">Redevelopment of property which drains or discharges to a receiving </w:t>
      </w:r>
      <w:bookmarkStart w:id="20" w:name="hit56"/>
      <w:bookmarkEnd w:id="20"/>
      <w:r w:rsidRPr="0034432A">
        <w:rPr>
          <w:rStyle w:val="hithid"/>
          <w:rFonts w:ascii="Times New Roman" w:hAnsi="Times New Roman" w:cs="Times New Roman"/>
          <w:lang w:val="en"/>
        </w:rPr>
        <w:t>water</w:t>
      </w:r>
      <w:r w:rsidRPr="0034432A">
        <w:rPr>
          <w:rFonts w:ascii="Times New Roman" w:hAnsi="Times New Roman" w:cs="Times New Roman"/>
          <w:lang w:val="en"/>
        </w:rPr>
        <w:t xml:space="preserve"> that has a documented </w:t>
      </w:r>
      <w:bookmarkStart w:id="21" w:name="hit57"/>
      <w:bookmarkEnd w:id="21"/>
      <w:r w:rsidRPr="00DB570F">
        <w:rPr>
          <w:rStyle w:val="hithid"/>
          <w:rFonts w:ascii="Times New Roman" w:hAnsi="Times New Roman" w:cs="Times New Roman"/>
          <w:lang w:val="en"/>
        </w:rPr>
        <w:t>water</w:t>
      </w:r>
      <w:r w:rsidRPr="00DB570F">
        <w:rPr>
          <w:rFonts w:ascii="Times New Roman" w:hAnsi="Times New Roman" w:cs="Times New Roman"/>
          <w:lang w:val="en"/>
        </w:rPr>
        <w:t xml:space="preserve"> </w:t>
      </w:r>
      <w:bookmarkStart w:id="22" w:name="hit58"/>
      <w:bookmarkEnd w:id="22"/>
      <w:r w:rsidRPr="00DB570F">
        <w:rPr>
          <w:rStyle w:val="hithid"/>
          <w:rFonts w:ascii="Times New Roman" w:hAnsi="Times New Roman" w:cs="Times New Roman"/>
          <w:lang w:val="en"/>
        </w:rPr>
        <w:t>quality</w:t>
      </w:r>
      <w:r w:rsidRPr="00DB570F">
        <w:rPr>
          <w:rFonts w:ascii="Times New Roman" w:hAnsi="Times New Roman" w:cs="Times New Roman"/>
          <w:lang w:val="en"/>
        </w:rPr>
        <w:t xml:space="preserve"> problem, as determined by the </w:t>
      </w:r>
      <w:r w:rsidR="00F75A64">
        <w:rPr>
          <w:rFonts w:ascii="Times New Roman" w:hAnsi="Times New Roman" w:cs="Times New Roman"/>
          <w:lang w:val="en"/>
        </w:rPr>
        <w:t>Public Works Director</w:t>
      </w:r>
      <w:r w:rsidRPr="00DB570F">
        <w:rPr>
          <w:rFonts w:ascii="Times New Roman" w:hAnsi="Times New Roman" w:cs="Times New Roman"/>
          <w:lang w:val="en"/>
        </w:rPr>
        <w:t xml:space="preserve"> based on a map, plan, </w:t>
      </w:r>
      <w:bookmarkStart w:id="23" w:name="hit59"/>
      <w:bookmarkEnd w:id="23"/>
      <w:r w:rsidRPr="00DB570F">
        <w:rPr>
          <w:rStyle w:val="hithid"/>
          <w:rFonts w:ascii="Times New Roman" w:hAnsi="Times New Roman" w:cs="Times New Roman"/>
          <w:lang w:val="en"/>
        </w:rPr>
        <w:t>water</w:t>
      </w:r>
      <w:r w:rsidRPr="00DB570F">
        <w:rPr>
          <w:rFonts w:ascii="Times New Roman" w:hAnsi="Times New Roman" w:cs="Times New Roman"/>
          <w:lang w:val="en"/>
        </w:rPr>
        <w:t xml:space="preserve"> </w:t>
      </w:r>
      <w:bookmarkStart w:id="24" w:name="hit60"/>
      <w:bookmarkEnd w:id="24"/>
      <w:r w:rsidRPr="00DB570F">
        <w:rPr>
          <w:rStyle w:val="hithid"/>
          <w:rFonts w:ascii="Times New Roman" w:hAnsi="Times New Roman" w:cs="Times New Roman"/>
          <w:lang w:val="en"/>
        </w:rPr>
        <w:t>quality</w:t>
      </w:r>
      <w:r w:rsidRPr="00DB570F">
        <w:rPr>
          <w:rFonts w:ascii="Times New Roman" w:hAnsi="Times New Roman" w:cs="Times New Roman"/>
          <w:lang w:val="en"/>
        </w:rPr>
        <w:t xml:space="preserve"> monitoring data or a written policy in existence or implemented by the </w:t>
      </w:r>
      <w:r w:rsidR="00F75A64">
        <w:rPr>
          <w:rFonts w:ascii="Times New Roman" w:hAnsi="Times New Roman" w:cs="Times New Roman"/>
          <w:lang w:val="en"/>
        </w:rPr>
        <w:t>Public Works Director</w:t>
      </w:r>
      <w:r w:rsidRPr="00DB570F">
        <w:rPr>
          <w:rFonts w:ascii="Times New Roman" w:hAnsi="Times New Roman" w:cs="Times New Roman"/>
          <w:lang w:val="en"/>
        </w:rPr>
        <w:t xml:space="preserve"> prior to submission of a redevelopment application determined to trigger application of this subsection, where the </w:t>
      </w:r>
      <w:r w:rsidR="00F75A64">
        <w:rPr>
          <w:rFonts w:ascii="Times New Roman" w:hAnsi="Times New Roman" w:cs="Times New Roman"/>
          <w:lang w:val="en"/>
        </w:rPr>
        <w:t>Public Works Director</w:t>
      </w:r>
      <w:r w:rsidRPr="00DB570F">
        <w:rPr>
          <w:rFonts w:ascii="Times New Roman" w:hAnsi="Times New Roman" w:cs="Times New Roman"/>
          <w:lang w:val="en"/>
        </w:rPr>
        <w:t xml:space="preserve"> determines that the redevelopment requires additional specific controls to address the documented </w:t>
      </w:r>
      <w:bookmarkStart w:id="25" w:name="hit61"/>
      <w:bookmarkEnd w:id="25"/>
      <w:r w:rsidRPr="00DB570F">
        <w:rPr>
          <w:rStyle w:val="hithid"/>
          <w:rFonts w:ascii="Times New Roman" w:hAnsi="Times New Roman" w:cs="Times New Roman"/>
          <w:lang w:val="en"/>
        </w:rPr>
        <w:t>water</w:t>
      </w:r>
      <w:r w:rsidRPr="00DB570F">
        <w:rPr>
          <w:rFonts w:ascii="Times New Roman" w:hAnsi="Times New Roman" w:cs="Times New Roman"/>
          <w:lang w:val="en"/>
        </w:rPr>
        <w:t xml:space="preserve"> </w:t>
      </w:r>
      <w:bookmarkStart w:id="26" w:name="hit62"/>
      <w:bookmarkEnd w:id="26"/>
      <w:r w:rsidRPr="00DB570F">
        <w:rPr>
          <w:rStyle w:val="hithid"/>
          <w:rFonts w:ascii="Times New Roman" w:hAnsi="Times New Roman" w:cs="Times New Roman"/>
          <w:lang w:val="en"/>
        </w:rPr>
        <w:t>quality</w:t>
      </w:r>
      <w:r w:rsidRPr="00DB570F">
        <w:rPr>
          <w:rFonts w:ascii="Times New Roman" w:hAnsi="Times New Roman" w:cs="Times New Roman"/>
          <w:lang w:val="en"/>
        </w:rPr>
        <w:t xml:space="preserve"> problem.</w:t>
      </w:r>
    </w:p>
    <w:p w14:paraId="03787AAF" w14:textId="77777777" w:rsidR="00553362" w:rsidRPr="00DB570F" w:rsidRDefault="00553362" w:rsidP="00842CDA">
      <w:pPr>
        <w:pStyle w:val="p2"/>
        <w:ind w:left="1947" w:firstLine="0"/>
        <w:rPr>
          <w:rFonts w:ascii="Times New Roman" w:hAnsi="Times New Roman" w:cs="Times New Roman"/>
          <w:lang w:val="en"/>
        </w:rPr>
      </w:pPr>
    </w:p>
    <w:p w14:paraId="4007396E" w14:textId="77777777" w:rsidR="00553362" w:rsidRPr="00DB570F" w:rsidRDefault="00553362" w:rsidP="00842CDA">
      <w:pPr>
        <w:pStyle w:val="p1"/>
        <w:numPr>
          <w:ilvl w:val="0"/>
          <w:numId w:val="11"/>
        </w:numPr>
        <w:ind w:left="630" w:hanging="390"/>
        <w:rPr>
          <w:rFonts w:ascii="Times New Roman" w:hAnsi="Times New Roman" w:cs="Times New Roman"/>
          <w:lang w:val="en"/>
        </w:rPr>
      </w:pPr>
      <w:r w:rsidRPr="00DB570F">
        <w:rPr>
          <w:rStyle w:val="italic1"/>
          <w:rFonts w:ascii="Times New Roman" w:hAnsi="Times New Roman" w:cs="Times New Roman"/>
          <w:lang w:val="en"/>
        </w:rPr>
        <w:t>Timing.</w:t>
      </w:r>
      <w:r w:rsidRPr="00DB570F">
        <w:rPr>
          <w:rFonts w:ascii="Times New Roman" w:hAnsi="Times New Roman" w:cs="Times New Roman"/>
          <w:lang w:val="en"/>
        </w:rPr>
        <w:t xml:space="preserve"> All improvements required by this section shall be constructed or installed concurrent with the redevelopment triggering application of this section, unless an applicant for redevelopment opts to pursue incremental construction of required improvements. In that event, the applicant shall develop and submit to the </w:t>
      </w:r>
      <w:r w:rsidR="00F75A64">
        <w:rPr>
          <w:rFonts w:ascii="Times New Roman" w:hAnsi="Times New Roman" w:cs="Times New Roman"/>
          <w:lang w:val="en"/>
        </w:rPr>
        <w:t>Public Works Director</w:t>
      </w:r>
      <w:r w:rsidRPr="00DB570F">
        <w:rPr>
          <w:rFonts w:ascii="Times New Roman" w:hAnsi="Times New Roman" w:cs="Times New Roman"/>
          <w:lang w:val="en"/>
        </w:rPr>
        <w:t xml:space="preserve"> a stormwater management plan detailing all of the improvements required by this section, and proceed according to the following subsections:</w:t>
      </w:r>
    </w:p>
    <w:p w14:paraId="70331117" w14:textId="77777777" w:rsidR="00553362" w:rsidRPr="00DB570F" w:rsidRDefault="00553362" w:rsidP="00842CDA">
      <w:pPr>
        <w:pStyle w:val="p2"/>
        <w:numPr>
          <w:ilvl w:val="0"/>
          <w:numId w:val="12"/>
        </w:numPr>
        <w:ind w:left="1170" w:hanging="378"/>
        <w:rPr>
          <w:rFonts w:ascii="Times New Roman" w:hAnsi="Times New Roman" w:cs="Times New Roman"/>
          <w:lang w:val="en"/>
        </w:rPr>
      </w:pPr>
      <w:r w:rsidRPr="00DB570F">
        <w:rPr>
          <w:rStyle w:val="italic1"/>
          <w:rFonts w:ascii="Times New Roman" w:hAnsi="Times New Roman" w:cs="Times New Roman"/>
          <w:lang w:val="en"/>
        </w:rPr>
        <w:t xml:space="preserve">Extent of construction of required </w:t>
      </w:r>
      <w:bookmarkStart w:id="27" w:name="hit63"/>
      <w:bookmarkEnd w:id="27"/>
      <w:r w:rsidRPr="00DB570F">
        <w:rPr>
          <w:rStyle w:val="hithid"/>
          <w:rFonts w:ascii="Times New Roman" w:hAnsi="Times New Roman" w:cs="Times New Roman"/>
          <w:i/>
          <w:iCs/>
          <w:lang w:val="en"/>
        </w:rPr>
        <w:t>water</w:t>
      </w:r>
      <w:r w:rsidRPr="00DB570F">
        <w:rPr>
          <w:rStyle w:val="italic1"/>
          <w:rFonts w:ascii="Times New Roman" w:hAnsi="Times New Roman" w:cs="Times New Roman"/>
          <w:lang w:val="en"/>
        </w:rPr>
        <w:t xml:space="preserve"> </w:t>
      </w:r>
      <w:bookmarkStart w:id="28" w:name="hit64"/>
      <w:bookmarkEnd w:id="28"/>
      <w:r w:rsidRPr="00DB570F">
        <w:rPr>
          <w:rStyle w:val="hithid"/>
          <w:rFonts w:ascii="Times New Roman" w:hAnsi="Times New Roman" w:cs="Times New Roman"/>
          <w:i/>
          <w:iCs/>
          <w:lang w:val="en"/>
        </w:rPr>
        <w:t>quality</w:t>
      </w:r>
      <w:r w:rsidRPr="00DB570F">
        <w:rPr>
          <w:rStyle w:val="italic1"/>
          <w:rFonts w:ascii="Times New Roman" w:hAnsi="Times New Roman" w:cs="Times New Roman"/>
          <w:lang w:val="en"/>
        </w:rPr>
        <w:t xml:space="preserve"> improvements.</w:t>
      </w:r>
      <w:r w:rsidRPr="00DB570F">
        <w:rPr>
          <w:rFonts w:ascii="Times New Roman" w:hAnsi="Times New Roman" w:cs="Times New Roman"/>
          <w:lang w:val="en"/>
        </w:rPr>
        <w:t xml:space="preserve"> Where the </w:t>
      </w:r>
      <w:r w:rsidR="00F75A64">
        <w:rPr>
          <w:rFonts w:ascii="Times New Roman" w:hAnsi="Times New Roman" w:cs="Times New Roman"/>
          <w:lang w:val="en"/>
        </w:rPr>
        <w:t>Public Works Director</w:t>
      </w:r>
      <w:r w:rsidRPr="00DB570F">
        <w:rPr>
          <w:rFonts w:ascii="Times New Roman" w:hAnsi="Times New Roman" w:cs="Times New Roman"/>
          <w:lang w:val="en"/>
        </w:rPr>
        <w:t xml:space="preserve"> determines that incremental construction is physically feasible, the applicant shall construct that portion of the required improvements according to the following schedule:</w:t>
      </w:r>
    </w:p>
    <w:p w14:paraId="7223A147" w14:textId="77777777" w:rsidR="00553362" w:rsidRPr="00DB570F" w:rsidRDefault="00553362" w:rsidP="00842CDA">
      <w:pPr>
        <w:pStyle w:val="p2"/>
        <w:ind w:left="1170" w:firstLine="0"/>
        <w:rPr>
          <w:rFonts w:ascii="Times New Roman" w:hAnsi="Times New Roman" w:cs="Times New Roman"/>
          <w:lang w:val="en"/>
        </w:rPr>
      </w:pPr>
    </w:p>
    <w:p w14:paraId="5BEF1FCC" w14:textId="77777777" w:rsidR="00553362" w:rsidRPr="00DB570F" w:rsidRDefault="00553362" w:rsidP="00842CDA">
      <w:pPr>
        <w:pStyle w:val="p2"/>
        <w:ind w:firstLine="0"/>
        <w:jc w:val="center"/>
        <w:rPr>
          <w:rFonts w:ascii="Times New Roman" w:hAnsi="Times New Roman" w:cs="Times New Roman"/>
        </w:rPr>
      </w:pPr>
      <w:r w:rsidRPr="00DE4E5A">
        <w:rPr>
          <w:rFonts w:ascii="Times New Roman" w:hAnsi="Times New Roman" w:cs="Times New Roman"/>
        </w:rPr>
        <w:object w:dxaOrig="6728" w:dyaOrig="1498" w14:anchorId="5A03F815">
          <v:shape id="_x0000_i1026" type="#_x0000_t75" style="width:336.75pt;height:75pt" o:ole="">
            <v:imagedata r:id="rId27" o:title=""/>
          </v:shape>
          <o:OLEObject Type="Embed" ProgID="Excel.Sheet.8" ShapeID="_x0000_i1026" DrawAspect="Content" ObjectID="_1700563723" r:id="rId28"/>
        </w:object>
      </w:r>
    </w:p>
    <w:p w14:paraId="7FA3AA73" w14:textId="77777777" w:rsidR="00553362" w:rsidRPr="00DE4E5A" w:rsidRDefault="00553362" w:rsidP="00842CDA">
      <w:pPr>
        <w:pStyle w:val="p2"/>
        <w:ind w:firstLine="0"/>
        <w:jc w:val="center"/>
        <w:rPr>
          <w:rFonts w:ascii="Times New Roman" w:hAnsi="Times New Roman" w:cs="Times New Roman"/>
          <w:lang w:val="en"/>
        </w:rPr>
      </w:pPr>
    </w:p>
    <w:p w14:paraId="44CEF9B5" w14:textId="77777777" w:rsidR="00553362" w:rsidRPr="00DB570F" w:rsidRDefault="00553362" w:rsidP="00842CDA">
      <w:pPr>
        <w:pStyle w:val="p2"/>
        <w:ind w:left="1170" w:firstLine="0"/>
        <w:rPr>
          <w:rFonts w:ascii="Times New Roman" w:hAnsi="Times New Roman" w:cs="Times New Roman"/>
          <w:lang w:val="en"/>
        </w:rPr>
      </w:pPr>
      <w:r w:rsidRPr="0034432A">
        <w:rPr>
          <w:rFonts w:ascii="Times New Roman" w:hAnsi="Times New Roman" w:cs="Times New Roman"/>
          <w:lang w:val="en"/>
        </w:rPr>
        <w:t xml:space="preserve">Where construction of 100 percent of </w:t>
      </w:r>
      <w:bookmarkStart w:id="29" w:name="hit67"/>
      <w:bookmarkEnd w:id="29"/>
      <w:r w:rsidRPr="0034432A">
        <w:rPr>
          <w:rStyle w:val="hithid"/>
          <w:rFonts w:ascii="Times New Roman" w:hAnsi="Times New Roman" w:cs="Times New Roman"/>
          <w:lang w:val="en"/>
        </w:rPr>
        <w:t>water</w:t>
      </w:r>
      <w:r w:rsidRPr="0034432A">
        <w:rPr>
          <w:rFonts w:ascii="Times New Roman" w:hAnsi="Times New Roman" w:cs="Times New Roman"/>
          <w:lang w:val="en"/>
        </w:rPr>
        <w:t xml:space="preserve"> </w:t>
      </w:r>
      <w:bookmarkStart w:id="30" w:name="hit68"/>
      <w:bookmarkEnd w:id="30"/>
      <w:r w:rsidRPr="00DB570F">
        <w:rPr>
          <w:rStyle w:val="hithid"/>
          <w:rFonts w:ascii="Times New Roman" w:hAnsi="Times New Roman" w:cs="Times New Roman"/>
          <w:lang w:val="en"/>
        </w:rPr>
        <w:t>quality</w:t>
      </w:r>
      <w:r w:rsidRPr="00DB570F">
        <w:rPr>
          <w:rFonts w:ascii="Times New Roman" w:hAnsi="Times New Roman" w:cs="Times New Roman"/>
          <w:lang w:val="en"/>
        </w:rPr>
        <w:t xml:space="preserve"> improvements is required under this subsection, the improvements may be constructed over a period extending no more than five years from the date of approval of the redevelopment. A person choosing to utilize such extended construction shall provide, prior to approval of the stormwater management plan, a performance bond and bond agreement that:</w:t>
      </w:r>
    </w:p>
    <w:p w14:paraId="534E7F60" w14:textId="77777777" w:rsidR="00553362" w:rsidRPr="00DB570F" w:rsidRDefault="00553362" w:rsidP="00842CDA">
      <w:pPr>
        <w:pStyle w:val="p3"/>
        <w:spacing w:after="0"/>
        <w:rPr>
          <w:rFonts w:ascii="Times New Roman" w:hAnsi="Times New Roman" w:cs="Times New Roman"/>
          <w:sz w:val="24"/>
          <w:szCs w:val="24"/>
          <w:lang w:val="en"/>
        </w:rPr>
      </w:pPr>
      <w:r w:rsidRPr="00DB570F">
        <w:rPr>
          <w:rFonts w:ascii="Times New Roman" w:hAnsi="Times New Roman" w:cs="Times New Roman"/>
          <w:sz w:val="24"/>
          <w:szCs w:val="24"/>
          <w:lang w:val="en"/>
        </w:rPr>
        <w:t>(i) Have a term equal to the construction schedule proposed in the plan; and</w:t>
      </w:r>
    </w:p>
    <w:p w14:paraId="057971ED" w14:textId="77777777" w:rsidR="00553362" w:rsidRPr="00DE4E5A" w:rsidRDefault="00553362" w:rsidP="00553362">
      <w:pPr>
        <w:pStyle w:val="p3"/>
        <w:rPr>
          <w:rFonts w:ascii="Times New Roman" w:hAnsi="Times New Roman" w:cs="Times New Roman"/>
          <w:sz w:val="24"/>
          <w:szCs w:val="24"/>
          <w:lang w:val="en"/>
        </w:rPr>
      </w:pPr>
      <w:r w:rsidRPr="00DB570F">
        <w:rPr>
          <w:rFonts w:ascii="Times New Roman" w:hAnsi="Times New Roman" w:cs="Times New Roman"/>
          <w:sz w:val="24"/>
          <w:szCs w:val="24"/>
          <w:lang w:val="en"/>
        </w:rPr>
        <w:t xml:space="preserve">(ii) Comply with the applicable requirements of Chapter </w:t>
      </w:r>
      <w:hyperlink r:id="rId29" w:anchor="19.25" w:history="1">
        <w:r w:rsidRPr="00DE4E5A">
          <w:rPr>
            <w:rStyle w:val="Hyperlink"/>
            <w:rFonts w:ascii="Times New Roman" w:hAnsi="Times New Roman" w:cs="Times New Roman"/>
            <w:sz w:val="24"/>
            <w:szCs w:val="24"/>
            <w:lang w:val="en"/>
          </w:rPr>
          <w:t>19.25</w:t>
        </w:r>
      </w:hyperlink>
      <w:r w:rsidRPr="00DB570F">
        <w:rPr>
          <w:rFonts w:ascii="Times New Roman" w:hAnsi="Times New Roman" w:cs="Times New Roman"/>
          <w:sz w:val="24"/>
          <w:szCs w:val="24"/>
          <w:lang w:val="en"/>
        </w:rPr>
        <w:t xml:space="preserve"> FWRC, as amended.</w:t>
      </w:r>
    </w:p>
    <w:p w14:paraId="1F1441BA" w14:textId="77777777" w:rsidR="00553362" w:rsidRPr="00DB570F" w:rsidRDefault="00553362" w:rsidP="00842CDA">
      <w:pPr>
        <w:pStyle w:val="p2"/>
        <w:numPr>
          <w:ilvl w:val="0"/>
          <w:numId w:val="12"/>
        </w:numPr>
        <w:ind w:left="1170" w:hanging="378"/>
        <w:rPr>
          <w:rFonts w:ascii="Times New Roman" w:hAnsi="Times New Roman" w:cs="Times New Roman"/>
          <w:lang w:val="en"/>
        </w:rPr>
      </w:pPr>
      <w:r w:rsidRPr="00DE4E5A">
        <w:rPr>
          <w:rStyle w:val="italic1"/>
          <w:rFonts w:ascii="Times New Roman" w:hAnsi="Times New Roman" w:cs="Times New Roman"/>
          <w:lang w:val="en"/>
        </w:rPr>
        <w:t>Incremental construction not feasible.</w:t>
      </w:r>
      <w:r w:rsidRPr="00DE4E5A">
        <w:rPr>
          <w:rFonts w:ascii="Times New Roman" w:hAnsi="Times New Roman" w:cs="Times New Roman"/>
          <w:lang w:val="en"/>
        </w:rPr>
        <w:t xml:space="preserve"> Where the </w:t>
      </w:r>
      <w:r w:rsidR="00F75A64">
        <w:rPr>
          <w:rFonts w:ascii="Times New Roman" w:hAnsi="Times New Roman" w:cs="Times New Roman"/>
          <w:lang w:val="en"/>
        </w:rPr>
        <w:t>Public Works Director</w:t>
      </w:r>
      <w:r w:rsidRPr="00DE4E5A">
        <w:rPr>
          <w:rFonts w:ascii="Times New Roman" w:hAnsi="Times New Roman" w:cs="Times New Roman"/>
          <w:lang w:val="en"/>
        </w:rPr>
        <w:t xml:space="preserve"> determines that incremental </w:t>
      </w:r>
      <w:r w:rsidRPr="0034432A">
        <w:rPr>
          <w:rFonts w:ascii="Times New Roman" w:hAnsi="Times New Roman" w:cs="Times New Roman"/>
          <w:lang w:val="en"/>
        </w:rPr>
        <w:t xml:space="preserve">construction is not physically feasible, 100 percent of the required </w:t>
      </w:r>
      <w:bookmarkStart w:id="31" w:name="hit69"/>
      <w:bookmarkEnd w:id="31"/>
      <w:r w:rsidRPr="0034432A">
        <w:rPr>
          <w:rStyle w:val="hithid"/>
          <w:rFonts w:ascii="Times New Roman" w:hAnsi="Times New Roman" w:cs="Times New Roman"/>
          <w:lang w:val="en"/>
        </w:rPr>
        <w:t>water</w:t>
      </w:r>
      <w:r w:rsidRPr="0034432A">
        <w:rPr>
          <w:rFonts w:ascii="Times New Roman" w:hAnsi="Times New Roman" w:cs="Times New Roman"/>
          <w:lang w:val="en"/>
        </w:rPr>
        <w:t xml:space="preserve"> </w:t>
      </w:r>
      <w:bookmarkStart w:id="32" w:name="hit70"/>
      <w:bookmarkEnd w:id="32"/>
      <w:r w:rsidRPr="00DB570F">
        <w:rPr>
          <w:rStyle w:val="hithid"/>
          <w:rFonts w:ascii="Times New Roman" w:hAnsi="Times New Roman" w:cs="Times New Roman"/>
          <w:lang w:val="en"/>
        </w:rPr>
        <w:t>quality</w:t>
      </w:r>
      <w:r w:rsidRPr="00DB570F">
        <w:rPr>
          <w:rFonts w:ascii="Times New Roman" w:hAnsi="Times New Roman" w:cs="Times New Roman"/>
          <w:lang w:val="en"/>
        </w:rPr>
        <w:t xml:space="preserve"> improvements must be installed, concurrent with the redevelopment.</w:t>
      </w:r>
    </w:p>
    <w:p w14:paraId="672A51FD" w14:textId="77777777" w:rsidR="00553362" w:rsidRPr="00DB570F" w:rsidRDefault="00553362" w:rsidP="00842CDA">
      <w:pPr>
        <w:pStyle w:val="p2"/>
        <w:numPr>
          <w:ilvl w:val="0"/>
          <w:numId w:val="12"/>
        </w:numPr>
        <w:ind w:left="1170" w:hanging="378"/>
        <w:rPr>
          <w:rFonts w:ascii="Times New Roman" w:hAnsi="Times New Roman" w:cs="Times New Roman"/>
          <w:lang w:val="en"/>
        </w:rPr>
      </w:pPr>
      <w:r w:rsidRPr="00DB570F">
        <w:rPr>
          <w:rStyle w:val="italic1"/>
          <w:rFonts w:ascii="Times New Roman" w:hAnsi="Times New Roman" w:cs="Times New Roman"/>
          <w:lang w:val="en"/>
        </w:rPr>
        <w:t>Calculation of redevelopment value.</w:t>
      </w:r>
      <w:r w:rsidRPr="00DB570F">
        <w:rPr>
          <w:rFonts w:ascii="Times New Roman" w:hAnsi="Times New Roman" w:cs="Times New Roman"/>
          <w:lang w:val="en"/>
        </w:rPr>
        <w:t xml:space="preserve"> For purposes of calculating the value of redevelopment in order to apply subsection (2)(a) of this section, the </w:t>
      </w:r>
      <w:r w:rsidR="00F75A64">
        <w:rPr>
          <w:rFonts w:ascii="Times New Roman" w:hAnsi="Times New Roman" w:cs="Times New Roman"/>
          <w:lang w:val="en"/>
        </w:rPr>
        <w:t>Public Works Director</w:t>
      </w:r>
      <w:r w:rsidRPr="00DB570F">
        <w:rPr>
          <w:rFonts w:ascii="Times New Roman" w:hAnsi="Times New Roman" w:cs="Times New Roman"/>
          <w:lang w:val="en"/>
        </w:rPr>
        <w:t xml:space="preserve"> shall consider the cost of the proposed redevelopment as a percentage of the assessed or appraised value of all structures on the subject property. The appraisal must be from a state-certified real estate appraiser.</w:t>
      </w:r>
    </w:p>
    <w:p w14:paraId="5D983372" w14:textId="77777777" w:rsidR="00553362" w:rsidRPr="00DB570F" w:rsidRDefault="00553362" w:rsidP="00842CDA">
      <w:pPr>
        <w:pStyle w:val="p2"/>
        <w:numPr>
          <w:ilvl w:val="0"/>
          <w:numId w:val="12"/>
        </w:numPr>
        <w:ind w:left="1170" w:hanging="378"/>
        <w:rPr>
          <w:rFonts w:ascii="Times New Roman" w:hAnsi="Times New Roman" w:cs="Times New Roman"/>
          <w:lang w:val="en"/>
        </w:rPr>
      </w:pPr>
      <w:r w:rsidRPr="00DB570F">
        <w:rPr>
          <w:rStyle w:val="italic1"/>
          <w:rFonts w:ascii="Times New Roman" w:hAnsi="Times New Roman" w:cs="Times New Roman"/>
          <w:lang w:val="en"/>
        </w:rPr>
        <w:t>Subsequent redevelopment.</w:t>
      </w:r>
      <w:r w:rsidRPr="00DB570F">
        <w:rPr>
          <w:rFonts w:ascii="Times New Roman" w:hAnsi="Times New Roman" w:cs="Times New Roman"/>
          <w:lang w:val="en"/>
        </w:rPr>
        <w:t xml:space="preserve"> Whenever any person seeks approval for redevelopment on property for which incremental construction of required </w:t>
      </w:r>
      <w:bookmarkStart w:id="33" w:name="hit71"/>
      <w:bookmarkEnd w:id="33"/>
      <w:r w:rsidRPr="00DB570F">
        <w:rPr>
          <w:rStyle w:val="hithid"/>
          <w:rFonts w:ascii="Times New Roman" w:hAnsi="Times New Roman" w:cs="Times New Roman"/>
          <w:lang w:val="en"/>
        </w:rPr>
        <w:t>water</w:t>
      </w:r>
      <w:r w:rsidRPr="00DB570F">
        <w:rPr>
          <w:rFonts w:ascii="Times New Roman" w:hAnsi="Times New Roman" w:cs="Times New Roman"/>
          <w:lang w:val="en"/>
        </w:rPr>
        <w:t xml:space="preserve"> </w:t>
      </w:r>
      <w:bookmarkStart w:id="34" w:name="hit72"/>
      <w:bookmarkEnd w:id="34"/>
      <w:r w:rsidRPr="00DB570F">
        <w:rPr>
          <w:rStyle w:val="hithid"/>
          <w:rFonts w:ascii="Times New Roman" w:hAnsi="Times New Roman" w:cs="Times New Roman"/>
          <w:lang w:val="en"/>
        </w:rPr>
        <w:t>quality</w:t>
      </w:r>
      <w:r w:rsidRPr="00DB570F">
        <w:rPr>
          <w:rFonts w:ascii="Times New Roman" w:hAnsi="Times New Roman" w:cs="Times New Roman"/>
          <w:lang w:val="en"/>
        </w:rPr>
        <w:t xml:space="preserve"> improvements was previously authorized pursuant to this subsection (2), any additional </w:t>
      </w:r>
      <w:bookmarkStart w:id="35" w:name="hit73"/>
      <w:bookmarkEnd w:id="35"/>
      <w:r w:rsidRPr="00DB570F">
        <w:rPr>
          <w:rStyle w:val="hithid"/>
          <w:rFonts w:ascii="Times New Roman" w:hAnsi="Times New Roman" w:cs="Times New Roman"/>
          <w:lang w:val="en"/>
        </w:rPr>
        <w:t>water</w:t>
      </w:r>
      <w:r w:rsidRPr="00DB570F">
        <w:rPr>
          <w:rFonts w:ascii="Times New Roman" w:hAnsi="Times New Roman" w:cs="Times New Roman"/>
          <w:lang w:val="en"/>
        </w:rPr>
        <w:t xml:space="preserve"> </w:t>
      </w:r>
      <w:bookmarkStart w:id="36" w:name="hit74"/>
      <w:bookmarkEnd w:id="36"/>
      <w:r w:rsidRPr="00DB570F">
        <w:rPr>
          <w:rStyle w:val="hithid"/>
          <w:rFonts w:ascii="Times New Roman" w:hAnsi="Times New Roman" w:cs="Times New Roman"/>
          <w:lang w:val="en"/>
        </w:rPr>
        <w:t>quality</w:t>
      </w:r>
      <w:r w:rsidRPr="00DB570F">
        <w:rPr>
          <w:rFonts w:ascii="Times New Roman" w:hAnsi="Times New Roman" w:cs="Times New Roman"/>
          <w:lang w:val="en"/>
        </w:rPr>
        <w:t xml:space="preserve"> improvements to be required shall be determined by application of the schedule in subsection (2)(a) of this section based on the stormwater management plan prepared as part of the first request for authorization of incremental construction. If </w:t>
      </w:r>
      <w:bookmarkStart w:id="37" w:name="hit75"/>
      <w:bookmarkEnd w:id="37"/>
      <w:r w:rsidRPr="00DB570F">
        <w:rPr>
          <w:rStyle w:val="hithid"/>
          <w:rFonts w:ascii="Times New Roman" w:hAnsi="Times New Roman" w:cs="Times New Roman"/>
          <w:lang w:val="en"/>
        </w:rPr>
        <w:t>water</w:t>
      </w:r>
      <w:r w:rsidRPr="00DB570F">
        <w:rPr>
          <w:rFonts w:ascii="Times New Roman" w:hAnsi="Times New Roman" w:cs="Times New Roman"/>
          <w:lang w:val="en"/>
        </w:rPr>
        <w:t xml:space="preserve"> </w:t>
      </w:r>
      <w:bookmarkStart w:id="38" w:name="hit76"/>
      <w:bookmarkEnd w:id="38"/>
      <w:r w:rsidRPr="00DB570F">
        <w:rPr>
          <w:rStyle w:val="hithid"/>
          <w:rFonts w:ascii="Times New Roman" w:hAnsi="Times New Roman" w:cs="Times New Roman"/>
          <w:lang w:val="en"/>
        </w:rPr>
        <w:t>quality</w:t>
      </w:r>
      <w:r w:rsidRPr="00DB570F">
        <w:rPr>
          <w:rFonts w:ascii="Times New Roman" w:hAnsi="Times New Roman" w:cs="Times New Roman"/>
          <w:lang w:val="en"/>
        </w:rPr>
        <w:t xml:space="preserve"> requirements have changed since preparation of the initial stormwater management plan, a new plan shall be prepared detailing improvements required to comply with any existing and new requirements, and the schedule in subsection (2)(a) of this section shall also be applied to the new plan.</w:t>
      </w:r>
    </w:p>
    <w:p w14:paraId="32FA82C4" w14:textId="77777777" w:rsidR="00A53E6F" w:rsidRPr="00DB570F" w:rsidRDefault="00553362" w:rsidP="00842CDA">
      <w:pPr>
        <w:pStyle w:val="p1"/>
        <w:numPr>
          <w:ilvl w:val="0"/>
          <w:numId w:val="11"/>
        </w:numPr>
        <w:rPr>
          <w:rFonts w:ascii="Times New Roman" w:hAnsi="Times New Roman" w:cs="Times New Roman"/>
          <w:lang w:val="en"/>
        </w:rPr>
      </w:pPr>
      <w:r w:rsidRPr="00DB570F">
        <w:rPr>
          <w:rStyle w:val="italic1"/>
          <w:rFonts w:ascii="Times New Roman" w:hAnsi="Times New Roman" w:cs="Times New Roman"/>
          <w:lang w:val="en"/>
        </w:rPr>
        <w:t xml:space="preserve">Location of </w:t>
      </w:r>
      <w:bookmarkStart w:id="39" w:name="hit77"/>
      <w:bookmarkEnd w:id="39"/>
      <w:r w:rsidRPr="00DB570F">
        <w:rPr>
          <w:rStyle w:val="hithid"/>
          <w:rFonts w:ascii="Times New Roman" w:hAnsi="Times New Roman" w:cs="Times New Roman"/>
          <w:i/>
          <w:iCs/>
          <w:lang w:val="en"/>
        </w:rPr>
        <w:t>water</w:t>
      </w:r>
      <w:r w:rsidRPr="00DB570F">
        <w:rPr>
          <w:rStyle w:val="italic1"/>
          <w:rFonts w:ascii="Times New Roman" w:hAnsi="Times New Roman" w:cs="Times New Roman"/>
          <w:lang w:val="en"/>
        </w:rPr>
        <w:t xml:space="preserve"> </w:t>
      </w:r>
      <w:bookmarkStart w:id="40" w:name="hit78"/>
      <w:bookmarkEnd w:id="40"/>
      <w:r w:rsidRPr="00DB570F">
        <w:rPr>
          <w:rStyle w:val="hithid"/>
          <w:rFonts w:ascii="Times New Roman" w:hAnsi="Times New Roman" w:cs="Times New Roman"/>
          <w:i/>
          <w:iCs/>
          <w:lang w:val="en"/>
        </w:rPr>
        <w:t>quality</w:t>
      </w:r>
      <w:r w:rsidRPr="00DB570F">
        <w:rPr>
          <w:rStyle w:val="italic1"/>
          <w:rFonts w:ascii="Times New Roman" w:hAnsi="Times New Roman" w:cs="Times New Roman"/>
          <w:lang w:val="en"/>
        </w:rPr>
        <w:t xml:space="preserve"> improvements.</w:t>
      </w:r>
      <w:r w:rsidRPr="00DB570F">
        <w:rPr>
          <w:rFonts w:ascii="Times New Roman" w:hAnsi="Times New Roman" w:cs="Times New Roman"/>
          <w:lang w:val="en"/>
        </w:rPr>
        <w:t xml:space="preserve"> A person proposing redevelopment on a property or site having a Federal Way comprehensive plan designation of CC-F (city center frame) or CC-C (city center core) may construct </w:t>
      </w:r>
      <w:bookmarkStart w:id="41" w:name="hit79"/>
      <w:bookmarkEnd w:id="41"/>
      <w:r w:rsidRPr="00DB570F">
        <w:rPr>
          <w:rStyle w:val="hithid"/>
          <w:rFonts w:ascii="Times New Roman" w:hAnsi="Times New Roman" w:cs="Times New Roman"/>
          <w:lang w:val="en"/>
        </w:rPr>
        <w:t>water</w:t>
      </w:r>
      <w:r w:rsidRPr="00DB570F">
        <w:rPr>
          <w:rFonts w:ascii="Times New Roman" w:hAnsi="Times New Roman" w:cs="Times New Roman"/>
          <w:lang w:val="en"/>
        </w:rPr>
        <w:t xml:space="preserve"> </w:t>
      </w:r>
      <w:bookmarkStart w:id="42" w:name="hit80"/>
      <w:bookmarkEnd w:id="42"/>
      <w:r w:rsidRPr="00DB570F">
        <w:rPr>
          <w:rStyle w:val="hithid"/>
          <w:rFonts w:ascii="Times New Roman" w:hAnsi="Times New Roman" w:cs="Times New Roman"/>
          <w:lang w:val="en"/>
        </w:rPr>
        <w:t>quality</w:t>
      </w:r>
      <w:r w:rsidRPr="00DB570F">
        <w:rPr>
          <w:rFonts w:ascii="Times New Roman" w:hAnsi="Times New Roman" w:cs="Times New Roman"/>
          <w:lang w:val="en"/>
        </w:rPr>
        <w:t xml:space="preserve"> facilities required by this section below grade.</w:t>
      </w:r>
    </w:p>
    <w:p w14:paraId="4F7777B0" w14:textId="77777777" w:rsidR="00553362" w:rsidRPr="00DB570F" w:rsidRDefault="00553362" w:rsidP="007F3143">
      <w:pPr>
        <w:autoSpaceDE w:val="0"/>
        <w:autoSpaceDN w:val="0"/>
        <w:adjustRightInd w:val="0"/>
        <w:spacing w:before="0"/>
        <w:jc w:val="left"/>
        <w:rPr>
          <w:rFonts w:ascii="Times New Roman" w:hAnsi="Times New Roman"/>
          <w:sz w:val="24"/>
          <w:szCs w:val="24"/>
        </w:rPr>
      </w:pPr>
      <w:bookmarkStart w:id="43" w:name="hit81"/>
      <w:bookmarkStart w:id="44" w:name="hit82"/>
      <w:bookmarkStart w:id="45" w:name="hit83"/>
      <w:bookmarkStart w:id="46" w:name="hit84"/>
      <w:bookmarkStart w:id="47" w:name="hit85"/>
      <w:bookmarkStart w:id="48" w:name="hit86"/>
      <w:bookmarkStart w:id="49" w:name="hit87"/>
      <w:bookmarkStart w:id="50" w:name="hit88"/>
      <w:bookmarkStart w:id="51" w:name="hit89"/>
      <w:bookmarkStart w:id="52" w:name="hit90"/>
      <w:bookmarkStart w:id="53" w:name="hit91"/>
      <w:bookmarkEnd w:id="43"/>
      <w:bookmarkEnd w:id="44"/>
      <w:bookmarkEnd w:id="45"/>
      <w:bookmarkEnd w:id="46"/>
      <w:bookmarkEnd w:id="47"/>
      <w:bookmarkEnd w:id="48"/>
      <w:bookmarkEnd w:id="49"/>
      <w:bookmarkEnd w:id="50"/>
      <w:bookmarkEnd w:id="51"/>
      <w:bookmarkEnd w:id="52"/>
      <w:bookmarkEnd w:id="53"/>
    </w:p>
    <w:p w14:paraId="353776A7" w14:textId="77777777" w:rsidR="00101D1E" w:rsidRPr="00DB570F" w:rsidRDefault="00101D1E" w:rsidP="007F3143">
      <w:pPr>
        <w:spacing w:before="0"/>
        <w:rPr>
          <w:rFonts w:ascii="Times New Roman" w:hAnsi="Times New Roman"/>
          <w:sz w:val="24"/>
          <w:szCs w:val="24"/>
        </w:rPr>
      </w:pPr>
      <w:r w:rsidRPr="00DB570F">
        <w:rPr>
          <w:rFonts w:ascii="Times New Roman" w:hAnsi="Times New Roman"/>
          <w:b/>
          <w:bCs/>
          <w:sz w:val="24"/>
          <w:szCs w:val="24"/>
        </w:rPr>
        <w:t>19.120.</w:t>
      </w:r>
      <w:r w:rsidR="00961821" w:rsidRPr="00DB570F">
        <w:rPr>
          <w:rFonts w:ascii="Times New Roman" w:hAnsi="Times New Roman"/>
          <w:b/>
          <w:bCs/>
          <w:sz w:val="24"/>
          <w:szCs w:val="24"/>
        </w:rPr>
        <w:t>030</w:t>
      </w:r>
      <w:r w:rsidRPr="00DB570F">
        <w:rPr>
          <w:rFonts w:ascii="Times New Roman" w:hAnsi="Times New Roman"/>
          <w:b/>
          <w:bCs/>
          <w:sz w:val="24"/>
          <w:szCs w:val="24"/>
        </w:rPr>
        <w:t xml:space="preserve"> Exemptions.</w:t>
      </w:r>
    </w:p>
    <w:p w14:paraId="2BCFA4BC" w14:textId="77777777" w:rsidR="00375840" w:rsidRPr="00DB570F" w:rsidRDefault="00375840" w:rsidP="00375840">
      <w:pPr>
        <w:pStyle w:val="p1"/>
        <w:rPr>
          <w:rFonts w:ascii="Times New Roman" w:hAnsi="Times New Roman" w:cs="Times New Roman"/>
          <w:lang w:val="en"/>
        </w:rPr>
      </w:pPr>
      <w:r w:rsidRPr="00DB570F">
        <w:rPr>
          <w:rFonts w:ascii="Times New Roman" w:hAnsi="Times New Roman" w:cs="Times New Roman"/>
          <w:lang w:val="en"/>
        </w:rPr>
        <w:t xml:space="preserve">Nothing in this section shall be interpreted to allow clearing, grading, and/or the removal of trees or other vegetation within sensitive areas or sensitive area buffers where prohibited under FWRC Title </w:t>
      </w:r>
      <w:hyperlink r:id="rId30" w:anchor="19" w:history="1">
        <w:r w:rsidRPr="00DB570F">
          <w:rPr>
            <w:rStyle w:val="Hyperlink"/>
            <w:rFonts w:ascii="Times New Roman" w:hAnsi="Times New Roman" w:cs="Times New Roman"/>
            <w:lang w:val="en"/>
          </w:rPr>
          <w:t>19</w:t>
        </w:r>
      </w:hyperlink>
      <w:r w:rsidRPr="00DB570F">
        <w:rPr>
          <w:rFonts w:ascii="Times New Roman" w:hAnsi="Times New Roman" w:cs="Times New Roman"/>
          <w:lang w:val="en"/>
        </w:rPr>
        <w:t>, Division IV, Critical Areas, or in designated native growth protection areas. Clearing and grading activities are also subject to review under Appendix Chapter J of the International Building Code.</w:t>
      </w:r>
    </w:p>
    <w:p w14:paraId="57EF7F63" w14:textId="77777777" w:rsidR="00375840" w:rsidRPr="00DB570F" w:rsidRDefault="00375840" w:rsidP="00375840">
      <w:pPr>
        <w:pStyle w:val="p1"/>
        <w:rPr>
          <w:rFonts w:ascii="Times New Roman" w:hAnsi="Times New Roman" w:cs="Times New Roman"/>
          <w:lang w:val="en"/>
        </w:rPr>
      </w:pPr>
      <w:r w:rsidRPr="00DB570F">
        <w:rPr>
          <w:rFonts w:ascii="Times New Roman" w:hAnsi="Times New Roman" w:cs="Times New Roman"/>
          <w:lang w:val="en"/>
        </w:rPr>
        <w:lastRenderedPageBreak/>
        <w:t>The following actions shall be exempt from the provisions of this article:</w:t>
      </w:r>
    </w:p>
    <w:p w14:paraId="19F6D08F" w14:textId="77777777" w:rsidR="00375840" w:rsidRPr="00DB570F" w:rsidRDefault="00375840" w:rsidP="00842CDA">
      <w:pPr>
        <w:pStyle w:val="p1"/>
        <w:numPr>
          <w:ilvl w:val="0"/>
          <w:numId w:val="13"/>
        </w:numPr>
        <w:rPr>
          <w:rFonts w:ascii="Times New Roman" w:hAnsi="Times New Roman" w:cs="Times New Roman"/>
          <w:lang w:val="en"/>
        </w:rPr>
      </w:pPr>
      <w:r w:rsidRPr="00DB570F">
        <w:rPr>
          <w:rFonts w:ascii="Times New Roman" w:hAnsi="Times New Roman" w:cs="Times New Roman"/>
          <w:lang w:val="en"/>
        </w:rPr>
        <w:t>Digging and filling for cemetery graves.</w:t>
      </w:r>
    </w:p>
    <w:p w14:paraId="2CABBE64" w14:textId="77777777" w:rsidR="00375840" w:rsidRPr="00DB570F" w:rsidRDefault="00375840" w:rsidP="00842CDA">
      <w:pPr>
        <w:pStyle w:val="p1"/>
        <w:numPr>
          <w:ilvl w:val="0"/>
          <w:numId w:val="13"/>
        </w:numPr>
        <w:rPr>
          <w:rFonts w:ascii="Times New Roman" w:hAnsi="Times New Roman" w:cs="Times New Roman"/>
          <w:lang w:val="en"/>
        </w:rPr>
      </w:pPr>
      <w:r w:rsidRPr="00DB570F">
        <w:rPr>
          <w:rFonts w:ascii="Times New Roman" w:hAnsi="Times New Roman" w:cs="Times New Roman"/>
          <w:lang w:val="en"/>
        </w:rPr>
        <w:t>Clearing and grading in a right-of-way authorized in writing by the director of the department of public works for pothole and square cut patching; overlaying existing asphalt or concrete pavement with asphalt or concrete without expanding the area of coverage; shoulder grading; reshaping/regrading drainage systems; crack sealing; resurfacing with in-kind material without expanding the road prism; and vegetation maintenance.</w:t>
      </w:r>
    </w:p>
    <w:p w14:paraId="53B3BDE5" w14:textId="77777777" w:rsidR="00375840" w:rsidRPr="00DB570F" w:rsidRDefault="00375840" w:rsidP="00842CDA">
      <w:pPr>
        <w:pStyle w:val="p1"/>
        <w:numPr>
          <w:ilvl w:val="0"/>
          <w:numId w:val="13"/>
        </w:numPr>
        <w:rPr>
          <w:rFonts w:ascii="Times New Roman" w:hAnsi="Times New Roman" w:cs="Times New Roman"/>
          <w:lang w:val="en"/>
        </w:rPr>
      </w:pPr>
      <w:r w:rsidRPr="00DB570F">
        <w:rPr>
          <w:rFonts w:ascii="Times New Roman" w:hAnsi="Times New Roman" w:cs="Times New Roman"/>
          <w:lang w:val="en"/>
        </w:rPr>
        <w:t>Mining, quarrying, excavating, processing, stockpiling of rock, sand, gravel, aggregate, or clay where a permit has been issued by the State Department of Natural Resources.</w:t>
      </w:r>
    </w:p>
    <w:p w14:paraId="3188E38B" w14:textId="77777777" w:rsidR="00375840" w:rsidRPr="00DB570F" w:rsidRDefault="00375840" w:rsidP="00842CDA">
      <w:pPr>
        <w:pStyle w:val="p1"/>
        <w:numPr>
          <w:ilvl w:val="0"/>
          <w:numId w:val="13"/>
        </w:numPr>
        <w:rPr>
          <w:rFonts w:ascii="Times New Roman" w:hAnsi="Times New Roman" w:cs="Times New Roman"/>
          <w:lang w:val="en"/>
        </w:rPr>
      </w:pPr>
      <w:r w:rsidRPr="00DB570F">
        <w:rPr>
          <w:rFonts w:ascii="Times New Roman" w:hAnsi="Times New Roman" w:cs="Times New Roman"/>
          <w:lang w:val="en"/>
        </w:rPr>
        <w:t>Exploratory excavations under the direction of a professional engineer licensed in the state; provided, that the extent of the clearing and grading does not exceed the minimum necessary to obtain the desired information.</w:t>
      </w:r>
    </w:p>
    <w:p w14:paraId="6B8E0DCE" w14:textId="77777777" w:rsidR="00375840" w:rsidRPr="00DB570F" w:rsidRDefault="00375840" w:rsidP="00842CDA">
      <w:pPr>
        <w:pStyle w:val="p1"/>
        <w:numPr>
          <w:ilvl w:val="0"/>
          <w:numId w:val="13"/>
        </w:numPr>
        <w:rPr>
          <w:rFonts w:ascii="Times New Roman" w:hAnsi="Times New Roman" w:cs="Times New Roman"/>
          <w:lang w:val="en"/>
        </w:rPr>
      </w:pPr>
      <w:r w:rsidRPr="00DB570F">
        <w:rPr>
          <w:rFonts w:ascii="Times New Roman" w:hAnsi="Times New Roman" w:cs="Times New Roman"/>
          <w:lang w:val="en"/>
        </w:rPr>
        <w:t>Normal maintenance and repair of the facilities of a common carrier by rail in interstate commerce within its existing right-of-way.</w:t>
      </w:r>
    </w:p>
    <w:p w14:paraId="43B48E86" w14:textId="77777777" w:rsidR="00375840" w:rsidRPr="00DE4E5A" w:rsidRDefault="00375840" w:rsidP="00842CDA">
      <w:pPr>
        <w:pStyle w:val="p1"/>
        <w:numPr>
          <w:ilvl w:val="0"/>
          <w:numId w:val="13"/>
        </w:numPr>
        <w:rPr>
          <w:rFonts w:ascii="Times New Roman" w:hAnsi="Times New Roman" w:cs="Times New Roman"/>
          <w:lang w:val="en"/>
        </w:rPr>
      </w:pPr>
      <w:r w:rsidRPr="00DB570F">
        <w:rPr>
          <w:rFonts w:ascii="Times New Roman" w:hAnsi="Times New Roman" w:cs="Times New Roman"/>
          <w:lang w:val="en"/>
        </w:rPr>
        <w:t xml:space="preserve">Excavations for utility service connections to serve existing and/or new structures and that is outside any area that is within the jurisdiction of Chapter </w:t>
      </w:r>
      <w:hyperlink r:id="rId31" w:anchor="19.145" w:history="1">
        <w:r w:rsidRPr="00DE4E5A">
          <w:rPr>
            <w:rStyle w:val="Hyperlink"/>
            <w:rFonts w:ascii="Times New Roman" w:hAnsi="Times New Roman" w:cs="Times New Roman"/>
            <w:lang w:val="en"/>
          </w:rPr>
          <w:t>19.145</w:t>
        </w:r>
      </w:hyperlink>
      <w:r w:rsidRPr="00DB570F">
        <w:rPr>
          <w:rFonts w:ascii="Times New Roman" w:hAnsi="Times New Roman" w:cs="Times New Roman"/>
          <w:lang w:val="en"/>
        </w:rPr>
        <w:t xml:space="preserve"> FWRC.</w:t>
      </w:r>
    </w:p>
    <w:p w14:paraId="00CC79BC" w14:textId="77777777" w:rsidR="00375840" w:rsidRPr="0034432A" w:rsidRDefault="00375840" w:rsidP="00842CDA">
      <w:pPr>
        <w:pStyle w:val="p1"/>
        <w:numPr>
          <w:ilvl w:val="0"/>
          <w:numId w:val="13"/>
        </w:numPr>
        <w:rPr>
          <w:rFonts w:ascii="Times New Roman" w:hAnsi="Times New Roman" w:cs="Times New Roman"/>
          <w:lang w:val="en"/>
        </w:rPr>
      </w:pPr>
      <w:r w:rsidRPr="00DE4E5A">
        <w:rPr>
          <w:rFonts w:ascii="Times New Roman" w:hAnsi="Times New Roman" w:cs="Times New Roman"/>
          <w:lang w:val="en"/>
        </w:rPr>
        <w:t>Actions which must be undertaken immediately, or within a time too short to allow for compliance with the requirements of this article, to avoid an imminent threat to public health or safety; to prevent an imminent danger to public or private</w:t>
      </w:r>
      <w:r w:rsidRPr="0034432A">
        <w:rPr>
          <w:rFonts w:ascii="Times New Roman" w:hAnsi="Times New Roman" w:cs="Times New Roman"/>
          <w:lang w:val="en"/>
        </w:rPr>
        <w:t xml:space="preserve"> property; or to prevent an imminent threat of serious environmental degradation. This determination will be made by the </w:t>
      </w:r>
      <w:r w:rsidR="00F75A64">
        <w:rPr>
          <w:rFonts w:ascii="Times New Roman" w:hAnsi="Times New Roman" w:cs="Times New Roman"/>
          <w:lang w:val="en"/>
        </w:rPr>
        <w:t>Public Works D</w:t>
      </w:r>
      <w:r w:rsidRPr="0034432A">
        <w:rPr>
          <w:rFonts w:ascii="Times New Roman" w:hAnsi="Times New Roman" w:cs="Times New Roman"/>
          <w:lang w:val="en"/>
        </w:rPr>
        <w:t>irector.</w:t>
      </w:r>
    </w:p>
    <w:p w14:paraId="3F66C69D" w14:textId="77777777" w:rsidR="00375840" w:rsidRPr="00DB570F" w:rsidRDefault="00375840" w:rsidP="00842CDA">
      <w:pPr>
        <w:pStyle w:val="p1"/>
        <w:numPr>
          <w:ilvl w:val="0"/>
          <w:numId w:val="13"/>
        </w:numPr>
        <w:rPr>
          <w:rFonts w:ascii="Times New Roman" w:hAnsi="Times New Roman" w:cs="Times New Roman"/>
          <w:lang w:val="en"/>
        </w:rPr>
      </w:pPr>
      <w:r w:rsidRPr="0034432A">
        <w:rPr>
          <w:rFonts w:ascii="Times New Roman" w:hAnsi="Times New Roman" w:cs="Times New Roman"/>
          <w:lang w:val="en"/>
        </w:rPr>
        <w:t>Clearing and grading actions that are an integral part of an ongoing agricultural or horticultural use on the subject pro</w:t>
      </w:r>
      <w:r w:rsidRPr="00DB570F">
        <w:rPr>
          <w:rFonts w:ascii="Times New Roman" w:hAnsi="Times New Roman" w:cs="Times New Roman"/>
          <w:lang w:val="en"/>
        </w:rPr>
        <w:t>perty.</w:t>
      </w:r>
    </w:p>
    <w:p w14:paraId="64DE3A0B" w14:textId="77777777" w:rsidR="00375840" w:rsidRPr="00DB570F" w:rsidRDefault="00375840" w:rsidP="00842CDA">
      <w:pPr>
        <w:pStyle w:val="p1"/>
        <w:numPr>
          <w:ilvl w:val="0"/>
          <w:numId w:val="13"/>
        </w:numPr>
        <w:rPr>
          <w:rFonts w:ascii="Times New Roman" w:hAnsi="Times New Roman" w:cs="Times New Roman"/>
          <w:lang w:val="en"/>
        </w:rPr>
      </w:pPr>
      <w:r w:rsidRPr="00DB570F">
        <w:rPr>
          <w:rFonts w:ascii="Times New Roman" w:hAnsi="Times New Roman" w:cs="Times New Roman"/>
          <w:lang w:val="en"/>
        </w:rPr>
        <w:t>Tree and vegetation removal actions conducted on a residential lot that contains a detached dwelling unit together with any contiguous lots under the same ownership that are being maintained for the use and enjoyment of the homeowner that comply with the following criteria:</w:t>
      </w:r>
    </w:p>
    <w:p w14:paraId="3C65A877" w14:textId="77777777" w:rsidR="00375840" w:rsidRPr="00DE4E5A" w:rsidRDefault="00375840" w:rsidP="00842CDA">
      <w:pPr>
        <w:pStyle w:val="p2"/>
        <w:numPr>
          <w:ilvl w:val="0"/>
          <w:numId w:val="14"/>
        </w:numPr>
        <w:ind w:left="1260" w:hanging="468"/>
        <w:rPr>
          <w:rFonts w:ascii="Times New Roman" w:hAnsi="Times New Roman" w:cs="Times New Roman"/>
          <w:lang w:val="en"/>
        </w:rPr>
      </w:pPr>
      <w:r w:rsidRPr="00DB570F">
        <w:rPr>
          <w:rFonts w:ascii="Times New Roman" w:hAnsi="Times New Roman" w:cs="Times New Roman"/>
          <w:lang w:val="en"/>
        </w:rPr>
        <w:t xml:space="preserve">Any trees or vegetation removed must be outside any area that is within the jurisdiction of Chapter </w:t>
      </w:r>
      <w:hyperlink r:id="rId32" w:anchor="19.145" w:history="1">
        <w:r w:rsidRPr="00DE4E5A">
          <w:rPr>
            <w:rStyle w:val="Hyperlink"/>
            <w:rFonts w:ascii="Times New Roman" w:hAnsi="Times New Roman" w:cs="Times New Roman"/>
            <w:lang w:val="en"/>
          </w:rPr>
          <w:t>19.145</w:t>
        </w:r>
      </w:hyperlink>
      <w:r w:rsidRPr="00DB570F">
        <w:rPr>
          <w:rFonts w:ascii="Times New Roman" w:hAnsi="Times New Roman" w:cs="Times New Roman"/>
          <w:lang w:val="en"/>
        </w:rPr>
        <w:t xml:space="preserve"> FWRC</w:t>
      </w:r>
      <w:r w:rsidRPr="00DE4E5A">
        <w:rPr>
          <w:rFonts w:ascii="Times New Roman" w:hAnsi="Times New Roman" w:cs="Times New Roman"/>
          <w:lang w:val="en"/>
        </w:rPr>
        <w:t>.</w:t>
      </w:r>
    </w:p>
    <w:p w14:paraId="22FCA95C" w14:textId="77777777" w:rsidR="00375840" w:rsidRPr="0034432A" w:rsidRDefault="00375840" w:rsidP="00842CDA">
      <w:pPr>
        <w:pStyle w:val="p2"/>
        <w:numPr>
          <w:ilvl w:val="0"/>
          <w:numId w:val="14"/>
        </w:numPr>
        <w:ind w:left="1260" w:hanging="468"/>
        <w:rPr>
          <w:rFonts w:ascii="Times New Roman" w:hAnsi="Times New Roman" w:cs="Times New Roman"/>
          <w:lang w:val="en"/>
        </w:rPr>
      </w:pPr>
      <w:r w:rsidRPr="00DE4E5A">
        <w:rPr>
          <w:rFonts w:ascii="Times New Roman" w:hAnsi="Times New Roman" w:cs="Times New Roman"/>
          <w:lang w:val="en"/>
        </w:rPr>
        <w:t>No trees or vegetation will be removed if that vegetation was required to be retained by or through any development permit issued under this chapter or any prior zoning code.</w:t>
      </w:r>
    </w:p>
    <w:p w14:paraId="51F9F6E0" w14:textId="77777777" w:rsidR="00375840" w:rsidRPr="0034432A" w:rsidRDefault="00375840" w:rsidP="00842CDA">
      <w:pPr>
        <w:pStyle w:val="p2"/>
        <w:numPr>
          <w:ilvl w:val="0"/>
          <w:numId w:val="14"/>
        </w:numPr>
        <w:ind w:left="1260" w:hanging="468"/>
        <w:rPr>
          <w:rFonts w:ascii="Times New Roman" w:hAnsi="Times New Roman" w:cs="Times New Roman"/>
          <w:lang w:val="en"/>
        </w:rPr>
      </w:pPr>
      <w:r w:rsidRPr="0034432A">
        <w:rPr>
          <w:rFonts w:ascii="Times New Roman" w:hAnsi="Times New Roman" w:cs="Times New Roman"/>
          <w:lang w:val="en"/>
        </w:rPr>
        <w:t>Tree and vegetation removal will not change the points where the stormwater or groundwater enters or exits the subject property and will not change the quality, or velocity of stormwater or groundwater.</w:t>
      </w:r>
    </w:p>
    <w:p w14:paraId="7D80E203" w14:textId="77777777" w:rsidR="00375840" w:rsidRPr="00DB570F" w:rsidRDefault="00375840" w:rsidP="00842CDA">
      <w:pPr>
        <w:pStyle w:val="p2"/>
        <w:numPr>
          <w:ilvl w:val="0"/>
          <w:numId w:val="14"/>
        </w:numPr>
        <w:ind w:left="1260" w:hanging="468"/>
        <w:rPr>
          <w:rFonts w:ascii="Times New Roman" w:hAnsi="Times New Roman" w:cs="Times New Roman"/>
          <w:lang w:val="en"/>
        </w:rPr>
      </w:pPr>
      <w:r w:rsidRPr="00DB570F">
        <w:rPr>
          <w:rFonts w:ascii="Times New Roman" w:hAnsi="Times New Roman" w:cs="Times New Roman"/>
          <w:lang w:val="en"/>
        </w:rPr>
        <w:t>Trees with a diameter at breast height (</w:t>
      </w:r>
      <w:r w:rsidR="005E1F2D">
        <w:rPr>
          <w:rFonts w:ascii="Times New Roman" w:hAnsi="Times New Roman" w:cs="Times New Roman"/>
          <w:lang w:val="en"/>
        </w:rPr>
        <w:t>DBH</w:t>
      </w:r>
      <w:r w:rsidRPr="00DB570F">
        <w:rPr>
          <w:rFonts w:ascii="Times New Roman" w:hAnsi="Times New Roman" w:cs="Times New Roman"/>
          <w:lang w:val="en"/>
        </w:rPr>
        <w:t>) of up to six inches and vegetation may be removed without city review and approval if criteria (9)(a) through (c) of this section are met.</w:t>
      </w:r>
    </w:p>
    <w:p w14:paraId="546B89D8" w14:textId="77777777" w:rsidR="00375840" w:rsidRPr="00DB570F" w:rsidRDefault="00375840" w:rsidP="00842CDA">
      <w:pPr>
        <w:pStyle w:val="p2"/>
        <w:numPr>
          <w:ilvl w:val="0"/>
          <w:numId w:val="14"/>
        </w:numPr>
        <w:ind w:left="1260" w:hanging="468"/>
        <w:rPr>
          <w:rFonts w:ascii="Times New Roman" w:hAnsi="Times New Roman" w:cs="Times New Roman"/>
          <w:lang w:val="en"/>
        </w:rPr>
      </w:pPr>
      <w:r w:rsidRPr="00DB570F">
        <w:rPr>
          <w:rFonts w:ascii="Times New Roman" w:hAnsi="Times New Roman" w:cs="Times New Roman"/>
          <w:lang w:val="en"/>
        </w:rPr>
        <w:t xml:space="preserve">Trees with a </w:t>
      </w:r>
      <w:r w:rsidR="005E1F2D">
        <w:rPr>
          <w:rFonts w:ascii="Times New Roman" w:hAnsi="Times New Roman" w:cs="Times New Roman"/>
          <w:lang w:val="en"/>
        </w:rPr>
        <w:t>DBH</w:t>
      </w:r>
      <w:r w:rsidRPr="00DB570F">
        <w:rPr>
          <w:rFonts w:ascii="Times New Roman" w:hAnsi="Times New Roman" w:cs="Times New Roman"/>
          <w:lang w:val="en"/>
        </w:rPr>
        <w:t xml:space="preserve"> of six inches or greater may be removed subject to the minimum tree units per acre standard established by Table 19.120.130-1 and subject to criteria (9)(a) through (c) of this section.</w:t>
      </w:r>
    </w:p>
    <w:p w14:paraId="3C940DF1" w14:textId="77777777" w:rsidR="00375840" w:rsidRPr="00DB570F" w:rsidRDefault="00375840" w:rsidP="00842CDA">
      <w:pPr>
        <w:pStyle w:val="p2"/>
        <w:numPr>
          <w:ilvl w:val="0"/>
          <w:numId w:val="14"/>
        </w:numPr>
        <w:ind w:left="1260" w:hanging="468"/>
        <w:rPr>
          <w:rFonts w:ascii="Times New Roman" w:hAnsi="Times New Roman" w:cs="Times New Roman"/>
          <w:lang w:val="en"/>
        </w:rPr>
      </w:pPr>
      <w:r w:rsidRPr="00DB570F">
        <w:rPr>
          <w:rFonts w:ascii="Times New Roman" w:hAnsi="Times New Roman" w:cs="Times New Roman"/>
          <w:lang w:val="en"/>
        </w:rPr>
        <w:t xml:space="preserve">Removal of trees with a </w:t>
      </w:r>
      <w:r w:rsidR="005E1F2D">
        <w:rPr>
          <w:rFonts w:ascii="Times New Roman" w:hAnsi="Times New Roman" w:cs="Times New Roman"/>
          <w:lang w:val="en"/>
        </w:rPr>
        <w:t>DBH</w:t>
      </w:r>
      <w:r w:rsidRPr="00DB570F">
        <w:rPr>
          <w:rFonts w:ascii="Times New Roman" w:hAnsi="Times New Roman" w:cs="Times New Roman"/>
          <w:lang w:val="en"/>
        </w:rPr>
        <w:t xml:space="preserve"> of six inches or greater that will result in the subject property falling below the minimum tree units per acre standard per Table 19.120.130-1 shall require planting of replacement trees as necessary to meet the </w:t>
      </w:r>
      <w:r w:rsidRPr="00DB570F">
        <w:rPr>
          <w:rFonts w:ascii="Times New Roman" w:hAnsi="Times New Roman" w:cs="Times New Roman"/>
          <w:lang w:val="en"/>
        </w:rPr>
        <w:lastRenderedPageBreak/>
        <w:t>minimum tree units per acre standard, or the existing tree units per acre represented by the trees proposed for removal, whichever is less.</w:t>
      </w:r>
    </w:p>
    <w:p w14:paraId="16E7B4AA" w14:textId="77777777" w:rsidR="00375840" w:rsidRPr="00DB570F" w:rsidRDefault="00375840" w:rsidP="00842CDA">
      <w:pPr>
        <w:pStyle w:val="p2"/>
        <w:numPr>
          <w:ilvl w:val="0"/>
          <w:numId w:val="14"/>
        </w:numPr>
        <w:ind w:left="1260" w:hanging="468"/>
        <w:rPr>
          <w:rFonts w:ascii="Times New Roman" w:hAnsi="Times New Roman" w:cs="Times New Roman"/>
          <w:lang w:val="en"/>
        </w:rPr>
      </w:pPr>
      <w:r w:rsidRPr="00DB570F">
        <w:rPr>
          <w:rFonts w:ascii="Times New Roman" w:hAnsi="Times New Roman" w:cs="Times New Roman"/>
          <w:lang w:val="en"/>
        </w:rPr>
        <w:t>Hazard trees and nuisance vegetation may be removed without city review and approval if criteria (9)(a) through (c) of this section are met.</w:t>
      </w:r>
    </w:p>
    <w:p w14:paraId="520A96A1" w14:textId="77777777" w:rsidR="00375840" w:rsidRPr="00DB570F" w:rsidRDefault="00375840" w:rsidP="00842CDA">
      <w:pPr>
        <w:pStyle w:val="p2"/>
        <w:ind w:left="1947" w:firstLine="0"/>
        <w:rPr>
          <w:rFonts w:ascii="Times New Roman" w:hAnsi="Times New Roman" w:cs="Times New Roman"/>
          <w:lang w:val="en"/>
        </w:rPr>
      </w:pPr>
    </w:p>
    <w:p w14:paraId="7B417327" w14:textId="77777777" w:rsidR="00375840" w:rsidRPr="00DB570F" w:rsidRDefault="00375840" w:rsidP="00842CDA">
      <w:pPr>
        <w:pStyle w:val="p1"/>
        <w:numPr>
          <w:ilvl w:val="0"/>
          <w:numId w:val="13"/>
        </w:numPr>
        <w:rPr>
          <w:rFonts w:ascii="Times New Roman" w:hAnsi="Times New Roman" w:cs="Times New Roman"/>
          <w:lang w:val="en"/>
        </w:rPr>
      </w:pPr>
      <w:r w:rsidRPr="00DB570F">
        <w:rPr>
          <w:rFonts w:ascii="Times New Roman" w:hAnsi="Times New Roman" w:cs="Times New Roman"/>
          <w:lang w:val="en"/>
        </w:rPr>
        <w:t>Clearing and grading actions that comply with all of the following criteria:</w:t>
      </w:r>
    </w:p>
    <w:p w14:paraId="18EBA91D" w14:textId="77777777" w:rsidR="00375840" w:rsidRPr="00DB570F" w:rsidRDefault="00375840" w:rsidP="00842CDA">
      <w:pPr>
        <w:pStyle w:val="p2"/>
        <w:numPr>
          <w:ilvl w:val="0"/>
          <w:numId w:val="15"/>
        </w:numPr>
        <w:rPr>
          <w:rFonts w:ascii="Times New Roman" w:hAnsi="Times New Roman" w:cs="Times New Roman"/>
          <w:lang w:val="en"/>
        </w:rPr>
      </w:pPr>
      <w:r w:rsidRPr="00DB570F">
        <w:rPr>
          <w:rFonts w:ascii="Times New Roman" w:hAnsi="Times New Roman" w:cs="Times New Roman"/>
          <w:lang w:val="en"/>
        </w:rPr>
        <w:t>The subject property contains a permanent building or an active use.</w:t>
      </w:r>
    </w:p>
    <w:p w14:paraId="23C38073" w14:textId="77777777" w:rsidR="00375840" w:rsidRPr="00DB570F" w:rsidRDefault="00375840" w:rsidP="00842CDA">
      <w:pPr>
        <w:pStyle w:val="p2"/>
        <w:numPr>
          <w:ilvl w:val="0"/>
          <w:numId w:val="15"/>
        </w:numPr>
        <w:rPr>
          <w:rFonts w:ascii="Times New Roman" w:hAnsi="Times New Roman" w:cs="Times New Roman"/>
          <w:lang w:val="en"/>
        </w:rPr>
      </w:pPr>
      <w:r w:rsidRPr="00DB570F">
        <w:rPr>
          <w:rFonts w:ascii="Times New Roman" w:hAnsi="Times New Roman" w:cs="Times New Roman"/>
          <w:lang w:val="en"/>
        </w:rPr>
        <w:t>The clearing or grading activity will not change the points where the stormwater or groundwater enters or exits the subject property, and will not change the quality or velocity of stormwater or groundwater.</w:t>
      </w:r>
    </w:p>
    <w:p w14:paraId="1E23771F" w14:textId="77777777" w:rsidR="00375840" w:rsidRPr="00DE4E5A" w:rsidRDefault="00375840" w:rsidP="00842CDA">
      <w:pPr>
        <w:pStyle w:val="p2"/>
        <w:numPr>
          <w:ilvl w:val="0"/>
          <w:numId w:val="15"/>
        </w:numPr>
        <w:rPr>
          <w:rFonts w:ascii="Times New Roman" w:hAnsi="Times New Roman" w:cs="Times New Roman"/>
          <w:lang w:val="en"/>
        </w:rPr>
      </w:pPr>
      <w:r w:rsidRPr="00DB570F">
        <w:rPr>
          <w:rFonts w:ascii="Times New Roman" w:hAnsi="Times New Roman" w:cs="Times New Roman"/>
          <w:lang w:val="en"/>
        </w:rPr>
        <w:t xml:space="preserve">The clearing or grading activity is outside any area that is within the jurisdiction of Chapter </w:t>
      </w:r>
      <w:hyperlink r:id="rId33" w:anchor="19.145" w:history="1">
        <w:r w:rsidRPr="00DE4E5A">
          <w:rPr>
            <w:rStyle w:val="Hyperlink"/>
            <w:rFonts w:ascii="Times New Roman" w:hAnsi="Times New Roman" w:cs="Times New Roman"/>
            <w:lang w:val="en"/>
          </w:rPr>
          <w:t>19.145</w:t>
        </w:r>
      </w:hyperlink>
      <w:r w:rsidRPr="00DB570F">
        <w:rPr>
          <w:rFonts w:ascii="Times New Roman" w:hAnsi="Times New Roman" w:cs="Times New Roman"/>
          <w:lang w:val="en"/>
        </w:rPr>
        <w:t xml:space="preserve"> FWRC.</w:t>
      </w:r>
    </w:p>
    <w:p w14:paraId="519DB4B5" w14:textId="77777777" w:rsidR="00375840" w:rsidRPr="0034432A" w:rsidRDefault="00375840" w:rsidP="00842CDA">
      <w:pPr>
        <w:pStyle w:val="p2"/>
        <w:numPr>
          <w:ilvl w:val="0"/>
          <w:numId w:val="15"/>
        </w:numPr>
        <w:rPr>
          <w:rFonts w:ascii="Times New Roman" w:hAnsi="Times New Roman" w:cs="Times New Roman"/>
          <w:lang w:val="en"/>
        </w:rPr>
      </w:pPr>
      <w:r w:rsidRPr="00DE4E5A">
        <w:rPr>
          <w:rFonts w:ascii="Times New Roman" w:hAnsi="Times New Roman" w:cs="Times New Roman"/>
          <w:lang w:val="en"/>
        </w:rPr>
        <w:t>Grading, filling, and excavation totals less than 100 cubic yards. Quantities of excavation and fill are calculated separately and then added together to determine total excavation and fill.</w:t>
      </w:r>
    </w:p>
    <w:p w14:paraId="2A2A526E" w14:textId="77777777" w:rsidR="00375840" w:rsidRPr="00DB570F" w:rsidRDefault="00375840" w:rsidP="00842CDA">
      <w:pPr>
        <w:pStyle w:val="p2"/>
        <w:numPr>
          <w:ilvl w:val="0"/>
          <w:numId w:val="15"/>
        </w:numPr>
        <w:rPr>
          <w:rFonts w:ascii="Times New Roman" w:hAnsi="Times New Roman" w:cs="Times New Roman"/>
          <w:lang w:val="en"/>
        </w:rPr>
      </w:pPr>
      <w:r w:rsidRPr="0034432A">
        <w:rPr>
          <w:rFonts w:ascii="Times New Roman" w:hAnsi="Times New Roman" w:cs="Times New Roman"/>
          <w:lang w:val="en"/>
        </w:rPr>
        <w:t>No trees or vegetation will be removed if that vegetation was required to be retained by or through any development permit issued under this chapter or any prior zoning code.</w:t>
      </w:r>
    </w:p>
    <w:p w14:paraId="34A91529" w14:textId="77777777" w:rsidR="00375840" w:rsidRPr="00DE4E5A" w:rsidRDefault="00375840" w:rsidP="00842CDA">
      <w:pPr>
        <w:pStyle w:val="p1"/>
        <w:numPr>
          <w:ilvl w:val="0"/>
          <w:numId w:val="13"/>
        </w:numPr>
        <w:rPr>
          <w:rFonts w:ascii="Times New Roman" w:hAnsi="Times New Roman" w:cs="Times New Roman"/>
          <w:lang w:val="en"/>
        </w:rPr>
      </w:pPr>
      <w:r w:rsidRPr="00DB570F">
        <w:rPr>
          <w:rFonts w:ascii="Times New Roman" w:hAnsi="Times New Roman" w:cs="Times New Roman"/>
          <w:lang w:val="en"/>
        </w:rPr>
        <w:t xml:space="preserve">Routine maintenance of trees and vegetation necessary to maintain the health of cultivated plants. Topping of trees as defined in Chapter </w:t>
      </w:r>
      <w:hyperlink r:id="rId34" w:anchor="19.05" w:history="1">
        <w:r w:rsidRPr="00DE4E5A">
          <w:rPr>
            <w:rStyle w:val="Hyperlink"/>
            <w:rFonts w:ascii="Times New Roman" w:hAnsi="Times New Roman" w:cs="Times New Roman"/>
            <w:lang w:val="en"/>
          </w:rPr>
          <w:t>19.05</w:t>
        </w:r>
      </w:hyperlink>
      <w:r w:rsidRPr="00DB570F">
        <w:rPr>
          <w:rFonts w:ascii="Times New Roman" w:hAnsi="Times New Roman" w:cs="Times New Roman"/>
          <w:lang w:val="en"/>
        </w:rPr>
        <w:t xml:space="preserve"> FWRC is considered tree removal, not maintenance.</w:t>
      </w:r>
    </w:p>
    <w:p w14:paraId="559D9F82" w14:textId="77777777" w:rsidR="00375840" w:rsidRPr="0034432A" w:rsidRDefault="00375840" w:rsidP="00842CDA">
      <w:pPr>
        <w:pStyle w:val="p1"/>
        <w:numPr>
          <w:ilvl w:val="0"/>
          <w:numId w:val="13"/>
        </w:numPr>
        <w:rPr>
          <w:rFonts w:ascii="Times New Roman" w:hAnsi="Times New Roman" w:cs="Times New Roman"/>
          <w:lang w:val="en"/>
        </w:rPr>
      </w:pPr>
      <w:r w:rsidRPr="0034432A">
        <w:rPr>
          <w:rFonts w:ascii="Times New Roman" w:hAnsi="Times New Roman" w:cs="Times New Roman"/>
          <w:lang w:val="en"/>
        </w:rPr>
        <w:t>Removal of overhanging vegetation and fire hazards, or removal of invasive species, hazard trees, nuisance vegetation, or dead, dangerous, or diseased trees when authorized by the director or his/her designee.</w:t>
      </w:r>
    </w:p>
    <w:p w14:paraId="1AFD215C" w14:textId="77777777" w:rsidR="00375840" w:rsidRPr="00DB570F" w:rsidRDefault="00375840" w:rsidP="00842CDA">
      <w:pPr>
        <w:pStyle w:val="p1"/>
        <w:numPr>
          <w:ilvl w:val="0"/>
          <w:numId w:val="13"/>
        </w:numPr>
        <w:rPr>
          <w:rFonts w:ascii="Times New Roman" w:hAnsi="Times New Roman" w:cs="Times New Roman"/>
          <w:lang w:val="en"/>
        </w:rPr>
      </w:pPr>
      <w:r w:rsidRPr="00DB570F">
        <w:rPr>
          <w:rFonts w:ascii="Times New Roman" w:hAnsi="Times New Roman" w:cs="Times New Roman"/>
          <w:lang w:val="en"/>
        </w:rPr>
        <w:t>Removal of trees in easements and rights-of-way for the purposes of constructing public streets and utilities. Protection of trees shall be a major factor in the location, design, construction, and maintenance of streets and utilities. These activities are subject to the purpose and intent of this article.</w:t>
      </w:r>
    </w:p>
    <w:p w14:paraId="7BF585CF" w14:textId="77777777" w:rsidR="00375840" w:rsidRPr="00DB570F" w:rsidRDefault="00375840" w:rsidP="00842CDA">
      <w:pPr>
        <w:pStyle w:val="p1"/>
        <w:numPr>
          <w:ilvl w:val="0"/>
          <w:numId w:val="13"/>
        </w:numPr>
        <w:rPr>
          <w:rFonts w:ascii="Times New Roman" w:hAnsi="Times New Roman" w:cs="Times New Roman"/>
          <w:lang w:val="en"/>
        </w:rPr>
      </w:pPr>
      <w:r w:rsidRPr="00DB570F">
        <w:rPr>
          <w:rFonts w:ascii="Times New Roman" w:hAnsi="Times New Roman" w:cs="Times New Roman"/>
          <w:lang w:val="en"/>
        </w:rPr>
        <w:t>Removal of trees on sites zoned city center core (CC-C) and city center frame (CC-F).</w:t>
      </w:r>
    </w:p>
    <w:p w14:paraId="151B49AB" w14:textId="77777777" w:rsidR="00375840" w:rsidRPr="00DB570F" w:rsidRDefault="00375840" w:rsidP="007F3143">
      <w:pPr>
        <w:spacing w:before="0"/>
        <w:rPr>
          <w:rFonts w:ascii="Times New Roman" w:hAnsi="Times New Roman"/>
          <w:sz w:val="24"/>
          <w:szCs w:val="24"/>
        </w:rPr>
      </w:pPr>
    </w:p>
    <w:p w14:paraId="52E5D526" w14:textId="77777777" w:rsidR="00CD6BBE" w:rsidRPr="00DB570F" w:rsidRDefault="008A76C2" w:rsidP="001E4C96">
      <w:pPr>
        <w:pStyle w:val="BodyTxtBullets"/>
        <w:spacing w:line="240" w:lineRule="atLeast"/>
        <w:ind w:left="0" w:firstLine="0"/>
        <w:rPr>
          <w:rFonts w:ascii="Times New Roman" w:hAnsi="Times New Roman"/>
          <w:sz w:val="40"/>
          <w:szCs w:val="40"/>
        </w:rPr>
      </w:pPr>
      <w:r w:rsidRPr="00DB570F">
        <w:rPr>
          <w:rFonts w:ascii="Times New Roman" w:hAnsi="Times New Roman"/>
          <w:b/>
          <w:sz w:val="24"/>
          <w:szCs w:val="24"/>
        </w:rPr>
        <w:br w:type="page"/>
      </w:r>
      <w:r w:rsidR="00767892" w:rsidRPr="00DB570F">
        <w:rPr>
          <w:rFonts w:ascii="Times New Roman" w:hAnsi="Times New Roman"/>
          <w:b/>
          <w:sz w:val="40"/>
          <w:szCs w:val="40"/>
        </w:rPr>
        <w:lastRenderedPageBreak/>
        <w:t xml:space="preserve">Section 5: </w:t>
      </w:r>
      <w:r w:rsidR="00CD6BBE" w:rsidRPr="00DB570F">
        <w:rPr>
          <w:rFonts w:ascii="Times New Roman" w:hAnsi="Times New Roman"/>
          <w:b/>
          <w:sz w:val="40"/>
          <w:szCs w:val="40"/>
        </w:rPr>
        <w:t>Mapping</w:t>
      </w:r>
      <w:r w:rsidR="00767892" w:rsidRPr="00DB570F">
        <w:rPr>
          <w:rFonts w:ascii="Times New Roman" w:hAnsi="Times New Roman"/>
          <w:sz w:val="40"/>
          <w:szCs w:val="40"/>
        </w:rPr>
        <w:t>:</w:t>
      </w:r>
    </w:p>
    <w:p w14:paraId="562EFD34" w14:textId="77777777" w:rsidR="005556C6" w:rsidRPr="002D1F15" w:rsidRDefault="004E5A7A" w:rsidP="001E4C96">
      <w:pPr>
        <w:pStyle w:val="BodyTxtBullets"/>
        <w:spacing w:line="240" w:lineRule="atLeast"/>
        <w:ind w:left="0" w:firstLine="0"/>
        <w:rPr>
          <w:rFonts w:ascii="Times New Roman" w:hAnsi="Times New Roman"/>
          <w:sz w:val="24"/>
          <w:szCs w:val="24"/>
        </w:rPr>
      </w:pPr>
      <w:r w:rsidRPr="002D1F15">
        <w:rPr>
          <w:rFonts w:ascii="Times New Roman" w:hAnsi="Times New Roman"/>
          <w:sz w:val="24"/>
          <w:szCs w:val="24"/>
        </w:rPr>
        <w:t xml:space="preserve">The </w:t>
      </w:r>
      <w:r w:rsidR="00CD6BBE" w:rsidRPr="002D1F15">
        <w:rPr>
          <w:rFonts w:ascii="Times New Roman" w:hAnsi="Times New Roman"/>
          <w:sz w:val="24"/>
          <w:szCs w:val="24"/>
        </w:rPr>
        <w:t xml:space="preserve">City of Federal Way equivalents to the Flow Control Applications Map and the Water Quality Applications Map are </w:t>
      </w:r>
      <w:r w:rsidR="0029503D" w:rsidRPr="002D1F15">
        <w:rPr>
          <w:rFonts w:ascii="Times New Roman" w:hAnsi="Times New Roman"/>
          <w:sz w:val="24"/>
          <w:szCs w:val="24"/>
        </w:rPr>
        <w:t>attached</w:t>
      </w:r>
      <w:r w:rsidRPr="002D1F15">
        <w:rPr>
          <w:rFonts w:ascii="Times New Roman" w:hAnsi="Times New Roman"/>
          <w:sz w:val="24"/>
          <w:szCs w:val="24"/>
        </w:rPr>
        <w:t>, as periodically updated</w:t>
      </w:r>
      <w:r w:rsidR="0021080F" w:rsidRPr="002D1F15">
        <w:rPr>
          <w:rFonts w:ascii="Times New Roman" w:hAnsi="Times New Roman"/>
          <w:sz w:val="24"/>
          <w:szCs w:val="24"/>
        </w:rPr>
        <w:t>.</w:t>
      </w:r>
      <w:r w:rsidRPr="002D1F15">
        <w:rPr>
          <w:rFonts w:ascii="Times New Roman" w:hAnsi="Times New Roman"/>
          <w:sz w:val="24"/>
          <w:szCs w:val="24"/>
        </w:rPr>
        <w:t xml:space="preserve"> The current versions of the maps are available from the Public Works Department. </w:t>
      </w:r>
      <w:r w:rsidR="0021080F" w:rsidRPr="002D1F15">
        <w:rPr>
          <w:rFonts w:ascii="Times New Roman" w:hAnsi="Times New Roman"/>
          <w:sz w:val="24"/>
          <w:szCs w:val="24"/>
        </w:rPr>
        <w:t xml:space="preserve">The </w:t>
      </w:r>
      <w:r w:rsidRPr="002D1F15">
        <w:rPr>
          <w:rFonts w:ascii="Times New Roman" w:hAnsi="Times New Roman"/>
          <w:sz w:val="24"/>
          <w:szCs w:val="24"/>
        </w:rPr>
        <w:t>C</w:t>
      </w:r>
      <w:r w:rsidR="00CD6BBE" w:rsidRPr="002D1F15">
        <w:rPr>
          <w:rFonts w:ascii="Times New Roman" w:hAnsi="Times New Roman"/>
          <w:sz w:val="24"/>
          <w:szCs w:val="24"/>
        </w:rPr>
        <w:t>ity’s equivalent to the County Landslide Ha</w:t>
      </w:r>
      <w:r w:rsidR="0021080F" w:rsidRPr="002D1F15">
        <w:rPr>
          <w:rFonts w:ascii="Times New Roman" w:hAnsi="Times New Roman"/>
          <w:sz w:val="24"/>
          <w:szCs w:val="24"/>
        </w:rPr>
        <w:t xml:space="preserve">zard Drainage Areas Map is the </w:t>
      </w:r>
      <w:r w:rsidRPr="002D1F15">
        <w:rPr>
          <w:rFonts w:ascii="Times New Roman" w:hAnsi="Times New Roman"/>
          <w:sz w:val="24"/>
          <w:szCs w:val="24"/>
        </w:rPr>
        <w:t>C</w:t>
      </w:r>
      <w:r w:rsidR="00CD6BBE" w:rsidRPr="002D1F15">
        <w:rPr>
          <w:rFonts w:ascii="Times New Roman" w:hAnsi="Times New Roman"/>
          <w:sz w:val="24"/>
          <w:szCs w:val="24"/>
        </w:rPr>
        <w:t>ity Sensitive/Critical Areas Map available</w:t>
      </w:r>
      <w:r w:rsidR="00767892" w:rsidRPr="002D1F15">
        <w:rPr>
          <w:rFonts w:ascii="Times New Roman" w:hAnsi="Times New Roman"/>
          <w:sz w:val="24"/>
          <w:szCs w:val="24"/>
        </w:rPr>
        <w:t xml:space="preserve"> from the Community Development Planning Division.</w:t>
      </w:r>
    </w:p>
    <w:p w14:paraId="63B48B08" w14:textId="77777777" w:rsidR="00490BFD" w:rsidRPr="00DB570F" w:rsidRDefault="00490BFD" w:rsidP="001E4C96">
      <w:pPr>
        <w:pStyle w:val="BodyTxtBullets"/>
        <w:spacing w:line="240" w:lineRule="atLeast"/>
        <w:ind w:left="0" w:firstLine="0"/>
        <w:rPr>
          <w:rFonts w:ascii="Times New Roman" w:hAnsi="Times New Roman"/>
          <w:b/>
          <w:sz w:val="24"/>
          <w:szCs w:val="24"/>
        </w:rPr>
      </w:pPr>
    </w:p>
    <w:sectPr w:rsidR="00490BFD" w:rsidRPr="00DB570F" w:rsidSect="00AC2854">
      <w:headerReference w:type="even" r:id="rId35"/>
      <w:headerReference w:type="default" r:id="rId36"/>
      <w:headerReference w:type="first" r:id="rId37"/>
      <w:type w:val="continuous"/>
      <w:pgSz w:w="12240" w:h="15840" w:code="1"/>
      <w:pgMar w:top="1440" w:right="1440" w:bottom="1440" w:left="144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DDBE1" w14:textId="77777777" w:rsidR="001935E6" w:rsidRDefault="001935E6">
      <w:r>
        <w:separator/>
      </w:r>
    </w:p>
  </w:endnote>
  <w:endnote w:type="continuationSeparator" w:id="0">
    <w:p w14:paraId="30D653CD" w14:textId="77777777" w:rsidR="001935E6" w:rsidRDefault="00193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EB0BD" w14:textId="77777777" w:rsidR="001935E6" w:rsidRDefault="001935E6" w:rsidP="00842CDA">
    <w:pPr>
      <w:pStyle w:val="Footer"/>
      <w:spacing w:before="0"/>
      <w:jc w:val="right"/>
      <w:rPr>
        <w:rStyle w:val="PageNumber"/>
        <w:rFonts w:ascii="Times New Roman" w:hAnsi="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A274C" w14:textId="77777777" w:rsidR="001935E6" w:rsidRPr="00732018" w:rsidRDefault="001935E6" w:rsidP="00255274">
    <w:pPr>
      <w:pStyle w:val="Footer"/>
      <w:spacing w:before="0"/>
      <w:jc w:val="center"/>
      <w:rPr>
        <w:rFonts w:ascii="Times New Roman" w:hAnsi="Times New Roman"/>
        <w:sz w:val="20"/>
      </w:rPr>
    </w:pPr>
    <w:r w:rsidRPr="00732018">
      <w:rPr>
        <w:rFonts w:ascii="Times New Roman" w:hAnsi="Times New Roman"/>
        <w:sz w:val="20"/>
      </w:rPr>
      <w:t>City of Federal Way Addendum to the</w:t>
    </w:r>
  </w:p>
  <w:p w14:paraId="7162885D" w14:textId="77777777" w:rsidR="001935E6" w:rsidRPr="00732018" w:rsidRDefault="001935E6" w:rsidP="00255274">
    <w:pPr>
      <w:pStyle w:val="Footer"/>
      <w:spacing w:before="0"/>
      <w:jc w:val="center"/>
      <w:rPr>
        <w:rFonts w:ascii="Times New Roman" w:hAnsi="Times New Roman"/>
        <w:sz w:val="20"/>
      </w:rPr>
    </w:pPr>
    <w:r w:rsidRPr="00732018">
      <w:rPr>
        <w:rFonts w:ascii="Times New Roman" w:hAnsi="Times New Roman"/>
        <w:sz w:val="20"/>
      </w:rPr>
      <w:t>King County</w:t>
    </w:r>
    <w:r>
      <w:rPr>
        <w:rFonts w:ascii="Times New Roman" w:hAnsi="Times New Roman"/>
        <w:sz w:val="20"/>
      </w:rPr>
      <w:t>, Washington</w:t>
    </w:r>
    <w:r w:rsidRPr="00732018">
      <w:rPr>
        <w:rFonts w:ascii="Times New Roman" w:hAnsi="Times New Roman"/>
        <w:sz w:val="20"/>
      </w:rPr>
      <w:t xml:space="preserve"> Surface Water Design Manual</w:t>
    </w:r>
  </w:p>
  <w:p w14:paraId="6C165E5B" w14:textId="77777777" w:rsidR="001935E6" w:rsidRPr="00842CDA" w:rsidRDefault="001935E6" w:rsidP="00732018">
    <w:pPr>
      <w:pStyle w:val="Footer"/>
      <w:spacing w:before="0"/>
      <w:jc w:val="right"/>
    </w:pPr>
    <w:r w:rsidRPr="00732018">
      <w:rPr>
        <w:rFonts w:ascii="Times New Roman" w:hAnsi="Times New Roman"/>
        <w:sz w:val="20"/>
      </w:rPr>
      <w:t xml:space="preserve">Page </w:t>
    </w:r>
    <w:r w:rsidRPr="00732018">
      <w:rPr>
        <w:rFonts w:ascii="Times New Roman" w:hAnsi="Times New Roman"/>
        <w:bCs/>
        <w:sz w:val="20"/>
      </w:rPr>
      <w:fldChar w:fldCharType="begin"/>
    </w:r>
    <w:r w:rsidRPr="00732018">
      <w:rPr>
        <w:rFonts w:ascii="Times New Roman" w:hAnsi="Times New Roman"/>
        <w:bCs/>
        <w:sz w:val="20"/>
      </w:rPr>
      <w:instrText xml:space="preserve"> PAGE </w:instrText>
    </w:r>
    <w:r w:rsidRPr="00732018">
      <w:rPr>
        <w:rFonts w:ascii="Times New Roman" w:hAnsi="Times New Roman"/>
        <w:bCs/>
        <w:sz w:val="20"/>
      </w:rPr>
      <w:fldChar w:fldCharType="separate"/>
    </w:r>
    <w:r>
      <w:rPr>
        <w:rFonts w:ascii="Times New Roman" w:hAnsi="Times New Roman"/>
        <w:bCs/>
        <w:noProof/>
        <w:sz w:val="20"/>
      </w:rPr>
      <w:t>2</w:t>
    </w:r>
    <w:r w:rsidRPr="00732018">
      <w:rPr>
        <w:rFonts w:ascii="Times New Roman" w:hAnsi="Times New Roman"/>
        <w:bCs/>
        <w:sz w:val="20"/>
      </w:rPr>
      <w:fldChar w:fldCharType="end"/>
    </w:r>
    <w:r w:rsidRPr="00732018">
      <w:rPr>
        <w:rFonts w:ascii="Times New Roman" w:hAnsi="Times New Roman"/>
        <w:sz w:val="20"/>
      </w:rPr>
      <w:t xml:space="preserve"> of </w:t>
    </w:r>
    <w:r>
      <w:rPr>
        <w:rFonts w:ascii="Times New Roman" w:hAnsi="Times New Roman"/>
        <w:bCs/>
        <w:sz w:val="20"/>
      </w:rPr>
      <w:t>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6DB81" w14:textId="77777777" w:rsidR="001935E6" w:rsidRPr="00B67D01" w:rsidRDefault="001935E6" w:rsidP="00255274">
    <w:pPr>
      <w:pStyle w:val="Footer"/>
      <w:spacing w:before="0"/>
      <w:jc w:val="center"/>
      <w:rPr>
        <w:rFonts w:ascii="Times New Roman" w:hAnsi="Times New Roman"/>
        <w:b/>
        <w:sz w:val="20"/>
      </w:rPr>
    </w:pPr>
    <w:r w:rsidRPr="00B67D01">
      <w:rPr>
        <w:rFonts w:ascii="Times New Roman" w:hAnsi="Times New Roman"/>
        <w:b/>
        <w:sz w:val="20"/>
      </w:rPr>
      <w:t>City of Federal Way Addendum to the</w:t>
    </w:r>
  </w:p>
  <w:p w14:paraId="6EDFBD7A" w14:textId="77777777" w:rsidR="001935E6" w:rsidRPr="00B67D01" w:rsidRDefault="001935E6" w:rsidP="00255274">
    <w:pPr>
      <w:pStyle w:val="Footer"/>
      <w:spacing w:before="0"/>
      <w:jc w:val="center"/>
      <w:rPr>
        <w:rFonts w:ascii="Times New Roman" w:hAnsi="Times New Roman"/>
        <w:b/>
        <w:sz w:val="20"/>
      </w:rPr>
    </w:pPr>
    <w:r w:rsidRPr="00B67D01">
      <w:rPr>
        <w:rFonts w:ascii="Times New Roman" w:hAnsi="Times New Roman"/>
        <w:b/>
        <w:sz w:val="20"/>
      </w:rPr>
      <w:t>King County</w:t>
    </w:r>
    <w:r>
      <w:rPr>
        <w:rFonts w:ascii="Times New Roman" w:hAnsi="Times New Roman"/>
        <w:b/>
        <w:sz w:val="20"/>
      </w:rPr>
      <w:t>, Washington</w:t>
    </w:r>
    <w:r w:rsidRPr="00B67D01">
      <w:rPr>
        <w:rFonts w:ascii="Times New Roman" w:hAnsi="Times New Roman"/>
        <w:b/>
        <w:sz w:val="20"/>
      </w:rPr>
      <w:t xml:space="preserve"> Surface Water Design Manual</w:t>
    </w:r>
  </w:p>
  <w:p w14:paraId="1874D474" w14:textId="77777777" w:rsidR="001935E6" w:rsidRDefault="001935E6" w:rsidP="00732018">
    <w:pPr>
      <w:pStyle w:val="Footer"/>
      <w:spacing w:before="0"/>
      <w:jc w:val="right"/>
      <w:rPr>
        <w:rStyle w:val="PageNumber"/>
        <w:rFonts w:ascii="Times New Roman" w:hAnsi="Times New Roman"/>
        <w:sz w:val="24"/>
        <w:szCs w:val="24"/>
      </w:rPr>
    </w:pPr>
    <w:r w:rsidRPr="00B67D01">
      <w:rPr>
        <w:rFonts w:ascii="Times New Roman" w:hAnsi="Times New Roman"/>
        <w:b/>
        <w:sz w:val="20"/>
      </w:rPr>
      <w:t xml:space="preserve">Page </w:t>
    </w:r>
    <w:r w:rsidRPr="006154D4">
      <w:rPr>
        <w:rFonts w:ascii="Times New Roman" w:hAnsi="Times New Roman"/>
        <w:b/>
        <w:bCs/>
        <w:sz w:val="20"/>
      </w:rPr>
      <w:fldChar w:fldCharType="begin"/>
    </w:r>
    <w:r w:rsidRPr="006154D4">
      <w:rPr>
        <w:rFonts w:ascii="Times New Roman" w:hAnsi="Times New Roman"/>
        <w:b/>
        <w:bCs/>
        <w:sz w:val="20"/>
      </w:rPr>
      <w:instrText xml:space="preserve"> PAGE </w:instrText>
    </w:r>
    <w:r w:rsidRPr="006154D4">
      <w:rPr>
        <w:rFonts w:ascii="Times New Roman" w:hAnsi="Times New Roman"/>
        <w:b/>
        <w:bCs/>
        <w:sz w:val="20"/>
      </w:rPr>
      <w:fldChar w:fldCharType="separate"/>
    </w:r>
    <w:r>
      <w:rPr>
        <w:rFonts w:ascii="Times New Roman" w:hAnsi="Times New Roman"/>
        <w:b/>
        <w:bCs/>
        <w:noProof/>
        <w:sz w:val="20"/>
      </w:rPr>
      <w:t>13</w:t>
    </w:r>
    <w:r w:rsidRPr="006154D4">
      <w:rPr>
        <w:rFonts w:ascii="Times New Roman" w:hAnsi="Times New Roman"/>
        <w:b/>
        <w:bCs/>
        <w:sz w:val="20"/>
      </w:rPr>
      <w:fldChar w:fldCharType="end"/>
    </w:r>
    <w:r w:rsidRPr="00B67D01">
      <w:rPr>
        <w:rFonts w:ascii="Times New Roman" w:hAnsi="Times New Roman"/>
        <w:b/>
        <w:sz w:val="20"/>
      </w:rPr>
      <w:t xml:space="preserve"> of </w:t>
    </w:r>
    <w:r w:rsidRPr="006154D4">
      <w:rPr>
        <w:rFonts w:ascii="Times New Roman" w:hAnsi="Times New Roman"/>
        <w:b/>
        <w:bCs/>
        <w:sz w:val="20"/>
      </w:rPr>
      <w:fldChar w:fldCharType="begin"/>
    </w:r>
    <w:r w:rsidRPr="006154D4">
      <w:rPr>
        <w:rFonts w:ascii="Times New Roman" w:hAnsi="Times New Roman"/>
        <w:b/>
        <w:bCs/>
        <w:sz w:val="20"/>
      </w:rPr>
      <w:instrText xml:space="preserve"> NUMPAGES  </w:instrText>
    </w:r>
    <w:r w:rsidRPr="006154D4">
      <w:rPr>
        <w:rFonts w:ascii="Times New Roman" w:hAnsi="Times New Roman"/>
        <w:b/>
        <w:bCs/>
        <w:sz w:val="20"/>
      </w:rPr>
      <w:fldChar w:fldCharType="separate"/>
    </w:r>
    <w:r>
      <w:rPr>
        <w:rFonts w:ascii="Times New Roman" w:hAnsi="Times New Roman"/>
        <w:b/>
        <w:bCs/>
        <w:noProof/>
        <w:sz w:val="20"/>
      </w:rPr>
      <w:t>15</w:t>
    </w:r>
    <w:r w:rsidRPr="006154D4">
      <w:rPr>
        <w:rFonts w:ascii="Times New Roman" w:hAnsi="Times New Roman"/>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F4DBE9" w14:textId="77777777" w:rsidR="001935E6" w:rsidRDefault="001935E6">
      <w:r>
        <w:separator/>
      </w:r>
    </w:p>
  </w:footnote>
  <w:footnote w:type="continuationSeparator" w:id="0">
    <w:p w14:paraId="5FFBA5A0" w14:textId="77777777" w:rsidR="001935E6" w:rsidRDefault="001935E6">
      <w:r>
        <w:continuationSeparator/>
      </w:r>
    </w:p>
  </w:footnote>
  <w:footnote w:id="1">
    <w:p w14:paraId="291CD072" w14:textId="77777777" w:rsidR="001935E6" w:rsidRPr="00D54140" w:rsidRDefault="001935E6" w:rsidP="00093327">
      <w:pPr>
        <w:pStyle w:val="FootnoteText"/>
        <w:ind w:left="270" w:hanging="270"/>
        <w:rPr>
          <w:rFonts w:ascii="Arial" w:hAnsi="Arial" w:cs="Arial"/>
        </w:rPr>
      </w:pPr>
      <w:r w:rsidRPr="00D54140">
        <w:rPr>
          <w:rStyle w:val="FootnoteReference"/>
          <w:rFonts w:ascii="Arial" w:hAnsi="Arial" w:cs="Arial"/>
        </w:rPr>
        <w:footnoteRef/>
      </w:r>
      <w:r>
        <w:rPr>
          <w:rFonts w:ascii="Arial" w:hAnsi="Arial" w:cs="Arial"/>
        </w:rPr>
        <w:t xml:space="preserve">  </w:t>
      </w:r>
      <w:r w:rsidRPr="00DE4E5A">
        <w:rPr>
          <w:rFonts w:ascii="Times New Roman" w:hAnsi="Times New Roman"/>
        </w:rPr>
        <w:t xml:space="preserve">“Redevelopment” means </w:t>
      </w:r>
      <w:r w:rsidRPr="00DE4E5A">
        <w:rPr>
          <w:rFonts w:ascii="Times New Roman" w:hAnsi="Times New Roman"/>
          <w:lang w:val="en"/>
        </w:rPr>
        <w:t xml:space="preserve">a project that proposes to add, replace, or modify impervious surface (for purposes other than a residential subdivision or maintenance) on a site that is already substantially developed in a manner consistent with its current zoning, or with a legal nonconforming use, or has an existing impervious surface coverage of 35 percent or more. Water quality for the entire subject property must be brought into compliance with FWRC Title </w:t>
      </w:r>
      <w:hyperlink r:id="rId1" w:anchor="16" w:history="1">
        <w:r w:rsidRPr="00DE4E5A">
          <w:rPr>
            <w:rStyle w:val="Hyperlink"/>
            <w:rFonts w:ascii="Times New Roman" w:hAnsi="Times New Roman"/>
            <w:lang w:val="en"/>
          </w:rPr>
          <w:t>16</w:t>
        </w:r>
      </w:hyperlink>
      <w:r w:rsidRPr="00DE4E5A">
        <w:rPr>
          <w:rFonts w:ascii="Times New Roman" w:hAnsi="Times New Roman"/>
          <w:lang w:val="en"/>
        </w:rPr>
        <w:t>, where the proposed redevelopment meets or exceeds the thresholds set forth, and shall be done in accordance with the approved King County</w:t>
      </w:r>
      <w:r>
        <w:rPr>
          <w:rFonts w:ascii="Times New Roman" w:hAnsi="Times New Roman"/>
          <w:lang w:val="en"/>
        </w:rPr>
        <w:t>, Washington</w:t>
      </w:r>
      <w:r w:rsidRPr="00DE4E5A">
        <w:rPr>
          <w:rFonts w:ascii="Times New Roman" w:hAnsi="Times New Roman"/>
          <w:lang w:val="en"/>
        </w:rPr>
        <w:t xml:space="preserve"> Surface Water Design Manual or equivalent, as amended.</w:t>
      </w:r>
      <w:r w:rsidRPr="00DE4E5A" w:rsidDel="00ED472A">
        <w:rPr>
          <w:rFonts w:ascii="Times New Roman" w:hAnsi="Times New Roman"/>
        </w:rPr>
        <w:t xml:space="preserve"> </w:t>
      </w:r>
      <w:r w:rsidRPr="00D54140">
        <w:rPr>
          <w:rFonts w:ascii="Arial" w:hAnsi="Arial" w:cs="Arial"/>
        </w:rPr>
        <w:t>FWRC 19.30.120)</w:t>
      </w:r>
    </w:p>
  </w:footnote>
  <w:footnote w:id="2">
    <w:p w14:paraId="517572E4" w14:textId="77777777" w:rsidR="001935E6" w:rsidRPr="004A657E" w:rsidRDefault="001935E6" w:rsidP="004A657E">
      <w:pPr>
        <w:autoSpaceDE w:val="0"/>
        <w:autoSpaceDN w:val="0"/>
        <w:adjustRightInd w:val="0"/>
        <w:spacing w:before="0"/>
        <w:ind w:left="180" w:hanging="180"/>
        <w:jc w:val="left"/>
        <w:rPr>
          <w:rFonts w:ascii="Arial" w:hAnsi="Arial" w:cs="Arial"/>
          <w:sz w:val="20"/>
        </w:rPr>
      </w:pPr>
      <w:r>
        <w:rPr>
          <w:rStyle w:val="FootnoteReference"/>
        </w:rPr>
        <w:footnoteRef/>
      </w:r>
      <w:r>
        <w:t xml:space="preserve">  </w:t>
      </w:r>
      <w:r w:rsidRPr="00CA79A5">
        <w:rPr>
          <w:b/>
        </w:rPr>
        <w:t>S</w:t>
      </w:r>
      <w:r w:rsidRPr="004A657E">
        <w:rPr>
          <w:rFonts w:ascii="Arial" w:hAnsi="Arial" w:cs="Arial"/>
          <w:b/>
          <w:i/>
          <w:sz w:val="20"/>
        </w:rPr>
        <w:t>ite</w:t>
      </w:r>
      <w:r w:rsidRPr="004A657E">
        <w:rPr>
          <w:rFonts w:ascii="Arial" w:hAnsi="Arial" w:cs="Arial"/>
          <w:sz w:val="20"/>
        </w:rPr>
        <w:t xml:space="preserve"> (a.k.a. </w:t>
      </w:r>
      <w:r w:rsidRPr="004A657E">
        <w:rPr>
          <w:rFonts w:ascii="Arial" w:hAnsi="Arial" w:cs="Arial"/>
          <w:b/>
          <w:bCs/>
          <w:i/>
          <w:iCs/>
          <w:sz w:val="20"/>
        </w:rPr>
        <w:t>development site</w:t>
      </w:r>
      <w:r w:rsidRPr="004A657E">
        <w:rPr>
          <w:rFonts w:ascii="Arial" w:hAnsi="Arial" w:cs="Arial"/>
          <w:sz w:val="20"/>
        </w:rPr>
        <w:t>) means a single parcel</w:t>
      </w:r>
      <w:r>
        <w:rPr>
          <w:rFonts w:ascii="Arial" w:hAnsi="Arial" w:cs="Arial"/>
          <w:sz w:val="20"/>
        </w:rPr>
        <w:t xml:space="preserve"> as established by the King County Department of Assessments</w:t>
      </w:r>
      <w:r w:rsidRPr="004A657E">
        <w:rPr>
          <w:rFonts w:ascii="Arial" w:hAnsi="Arial" w:cs="Arial"/>
          <w:sz w:val="20"/>
        </w:rPr>
        <w:t xml:space="preserve">, or two or more contiguous parcels that are under common ownership or documented legal control, used as a single parcel for purposes of applying for authority from King County to carry out a development/project proposal. For projects located primarily within dedicated rights-of-way, </w:t>
      </w:r>
      <w:r w:rsidRPr="004A657E">
        <w:rPr>
          <w:rFonts w:ascii="Arial" w:hAnsi="Arial" w:cs="Arial"/>
          <w:b/>
          <w:bCs/>
          <w:i/>
          <w:iCs/>
          <w:sz w:val="20"/>
        </w:rPr>
        <w:t xml:space="preserve">site </w:t>
      </w:r>
      <w:r w:rsidRPr="004A657E">
        <w:rPr>
          <w:rFonts w:ascii="Arial" w:hAnsi="Arial" w:cs="Arial"/>
          <w:sz w:val="20"/>
        </w:rPr>
        <w:t>includes the entire width of right-of-way within the total length of right-of-way subject to improvements proposed by the project.</w:t>
      </w:r>
    </w:p>
  </w:footnote>
  <w:footnote w:id="3">
    <w:p w14:paraId="21C567A0" w14:textId="77777777" w:rsidR="001935E6" w:rsidRDefault="001935E6" w:rsidP="00D44FF5">
      <w:pPr>
        <w:autoSpaceDE w:val="0"/>
        <w:autoSpaceDN w:val="0"/>
        <w:adjustRightInd w:val="0"/>
        <w:spacing w:before="0"/>
        <w:ind w:left="270" w:hanging="270"/>
        <w:jc w:val="left"/>
        <w:rPr>
          <w:rFonts w:ascii="Arial" w:hAnsi="Arial" w:cs="Arial"/>
          <w:sz w:val="20"/>
        </w:rPr>
      </w:pPr>
      <w:r>
        <w:rPr>
          <w:rStyle w:val="FootnoteReference"/>
        </w:rPr>
        <w:footnoteRef/>
      </w:r>
      <w:r>
        <w:t xml:space="preserve">   </w:t>
      </w:r>
      <w:r w:rsidRPr="00720BF8">
        <w:rPr>
          <w:rFonts w:ascii="Arial" w:hAnsi="Arial" w:cs="Arial"/>
          <w:sz w:val="20"/>
        </w:rPr>
        <w:t>For the purposes of this section</w:t>
      </w:r>
      <w:r>
        <w:t xml:space="preserve"> “</w:t>
      </w:r>
      <w:r w:rsidRPr="00720BF8">
        <w:rPr>
          <w:rFonts w:ascii="Arial" w:hAnsi="Arial" w:cs="Arial"/>
          <w:b/>
          <w:bCs/>
          <w:i/>
          <w:iCs/>
          <w:sz w:val="20"/>
        </w:rPr>
        <w:t>Redevelopment project</w:t>
      </w:r>
      <w:r>
        <w:rPr>
          <w:rFonts w:ascii="Arial" w:hAnsi="Arial" w:cs="Arial"/>
          <w:b/>
          <w:bCs/>
          <w:i/>
          <w:iCs/>
          <w:sz w:val="20"/>
        </w:rPr>
        <w:t>”</w:t>
      </w:r>
      <w:r w:rsidRPr="00720BF8">
        <w:rPr>
          <w:rFonts w:ascii="Arial" w:hAnsi="Arial" w:cs="Arial"/>
          <w:b/>
          <w:bCs/>
          <w:i/>
          <w:iCs/>
          <w:sz w:val="20"/>
        </w:rPr>
        <w:t xml:space="preserve"> </w:t>
      </w:r>
      <w:r w:rsidRPr="00720BF8">
        <w:rPr>
          <w:rFonts w:ascii="Arial" w:hAnsi="Arial" w:cs="Arial"/>
          <w:sz w:val="20"/>
        </w:rPr>
        <w:t>means a project that proposes to add, replace, or modify impervious surfaces for</w:t>
      </w:r>
      <w:r>
        <w:rPr>
          <w:rFonts w:ascii="Arial" w:hAnsi="Arial" w:cs="Arial"/>
          <w:sz w:val="20"/>
        </w:rPr>
        <w:t xml:space="preserve"> </w:t>
      </w:r>
      <w:r w:rsidRPr="00720BF8">
        <w:rPr>
          <w:rFonts w:ascii="Arial" w:hAnsi="Arial" w:cs="Arial"/>
          <w:sz w:val="20"/>
        </w:rPr>
        <w:t xml:space="preserve">purposes other than a residential subdivision or maintenance on a </w:t>
      </w:r>
      <w:r w:rsidRPr="00720BF8">
        <w:rPr>
          <w:rFonts w:ascii="Arial" w:hAnsi="Arial" w:cs="Arial"/>
          <w:b/>
          <w:bCs/>
          <w:i/>
          <w:iCs/>
          <w:sz w:val="20"/>
        </w:rPr>
        <w:t xml:space="preserve">site </w:t>
      </w:r>
      <w:r w:rsidRPr="00720BF8">
        <w:rPr>
          <w:rFonts w:ascii="Arial" w:hAnsi="Arial" w:cs="Arial"/>
          <w:sz w:val="20"/>
        </w:rPr>
        <w:t>that is already substantially</w:t>
      </w:r>
      <w:r>
        <w:rPr>
          <w:rFonts w:ascii="Arial" w:hAnsi="Arial" w:cs="Arial"/>
          <w:sz w:val="20"/>
        </w:rPr>
        <w:t xml:space="preserve"> </w:t>
      </w:r>
      <w:r w:rsidRPr="00720BF8">
        <w:rPr>
          <w:rFonts w:ascii="Arial" w:hAnsi="Arial" w:cs="Arial"/>
          <w:sz w:val="20"/>
        </w:rPr>
        <w:t>developed in a manner consistent with its current zoning or with a legal non-conforming use, or has</w:t>
      </w:r>
      <w:r>
        <w:rPr>
          <w:rFonts w:ascii="Arial" w:hAnsi="Arial" w:cs="Arial"/>
          <w:sz w:val="20"/>
        </w:rPr>
        <w:t xml:space="preserve"> </w:t>
      </w:r>
      <w:r w:rsidRPr="00720BF8">
        <w:rPr>
          <w:rFonts w:ascii="Arial" w:hAnsi="Arial" w:cs="Arial"/>
          <w:sz w:val="20"/>
        </w:rPr>
        <w:t>an existing impervious surface coverage of 35% or more. The following examples illustrate the application of this definition.</w:t>
      </w:r>
      <w:r>
        <w:rPr>
          <w:rFonts w:ascii="Arial" w:hAnsi="Arial" w:cs="Arial"/>
          <w:sz w:val="20"/>
        </w:rPr>
        <w:t xml:space="preserve"> (KCSWDM </w:t>
      </w:r>
      <w:proofErr w:type="spellStart"/>
      <w:r>
        <w:rPr>
          <w:rFonts w:ascii="Arial" w:hAnsi="Arial" w:cs="Arial"/>
          <w:sz w:val="20"/>
        </w:rPr>
        <w:t>Chpt</w:t>
      </w:r>
      <w:proofErr w:type="spellEnd"/>
      <w:r>
        <w:rPr>
          <w:rFonts w:ascii="Arial" w:hAnsi="Arial" w:cs="Arial"/>
          <w:sz w:val="20"/>
        </w:rPr>
        <w:t>. 1)</w:t>
      </w:r>
    </w:p>
    <w:p w14:paraId="2D2533F3" w14:textId="77777777" w:rsidR="001935E6" w:rsidRPr="00720BF8" w:rsidRDefault="001935E6" w:rsidP="00D44FF5">
      <w:pPr>
        <w:autoSpaceDE w:val="0"/>
        <w:autoSpaceDN w:val="0"/>
        <w:adjustRightInd w:val="0"/>
        <w:spacing w:before="0"/>
        <w:ind w:left="270" w:hanging="270"/>
        <w:jc w:val="left"/>
        <w:rPr>
          <w:rFonts w:ascii="Arial" w:hAnsi="Arial" w:cs="Arial"/>
          <w:sz w:val="20"/>
        </w:rPr>
      </w:pPr>
    </w:p>
  </w:footnote>
  <w:footnote w:id="4">
    <w:p w14:paraId="0746CE6B" w14:textId="77777777" w:rsidR="001935E6" w:rsidRPr="00D44FF5" w:rsidRDefault="001935E6" w:rsidP="00D44FF5">
      <w:pPr>
        <w:autoSpaceDE w:val="0"/>
        <w:autoSpaceDN w:val="0"/>
        <w:adjustRightInd w:val="0"/>
        <w:spacing w:before="0"/>
        <w:ind w:left="270" w:hanging="270"/>
        <w:jc w:val="left"/>
        <w:rPr>
          <w:rFonts w:ascii="Arial" w:hAnsi="Arial" w:cs="Arial"/>
          <w:sz w:val="20"/>
        </w:rPr>
      </w:pPr>
      <w:r>
        <w:rPr>
          <w:rStyle w:val="FootnoteReference"/>
        </w:rPr>
        <w:footnoteRef/>
      </w:r>
      <w:r>
        <w:t xml:space="preserve">   </w:t>
      </w:r>
      <w:r w:rsidRPr="00D44FF5">
        <w:rPr>
          <w:rFonts w:ascii="Arial" w:hAnsi="Arial" w:cs="Arial"/>
          <w:sz w:val="20"/>
        </w:rPr>
        <w:t xml:space="preserve">This is the "project valuation" as declared on the </w:t>
      </w:r>
      <w:r>
        <w:rPr>
          <w:rFonts w:ascii="Arial" w:hAnsi="Arial" w:cs="Arial"/>
          <w:sz w:val="20"/>
        </w:rPr>
        <w:t xml:space="preserve">submitted </w:t>
      </w:r>
      <w:r w:rsidRPr="00D44FF5">
        <w:rPr>
          <w:rFonts w:ascii="Arial" w:hAnsi="Arial" w:cs="Arial"/>
          <w:sz w:val="20"/>
        </w:rPr>
        <w:t xml:space="preserve">permit application. The dollar amount of this threshold is considered to be as of January 8, 2001 and may be adjusted on an annual basis using the local consumer price index (CPI). </w:t>
      </w:r>
      <w:r w:rsidRPr="00D44FF5">
        <w:rPr>
          <w:rFonts w:ascii="Arial" w:hAnsi="Arial" w:cs="Arial"/>
          <w:i/>
          <w:iCs/>
          <w:sz w:val="20"/>
        </w:rPr>
        <w:t>Note: January 8, 2001 is the effective date of the ESA 4(d) Rule for Puget Sound Chinook salmon.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753AD" w14:textId="77777777" w:rsidR="001935E6" w:rsidRDefault="00193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99A63" w14:textId="77777777" w:rsidR="001935E6" w:rsidRDefault="001935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9944C" w14:textId="77777777" w:rsidR="001935E6" w:rsidRDefault="001935E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A7F62" w14:textId="77777777" w:rsidR="001935E6" w:rsidRDefault="001935E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04C22" w14:textId="77777777" w:rsidR="001935E6" w:rsidRDefault="001935E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C8550" w14:textId="77777777" w:rsidR="001935E6" w:rsidRDefault="001935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5F25EE"/>
    <w:multiLevelType w:val="hybridMultilevel"/>
    <w:tmpl w:val="A82AE9E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185073"/>
    <w:multiLevelType w:val="hybridMultilevel"/>
    <w:tmpl w:val="99C819B6"/>
    <w:lvl w:ilvl="0" w:tplc="DA0800EC">
      <w:start w:val="1"/>
      <w:numFmt w:val="decimal"/>
      <w:lvlText w:val="(%1)"/>
      <w:lvlJc w:val="left"/>
      <w:pPr>
        <w:ind w:left="840" w:hanging="60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 w15:restartNumberingAfterBreak="0">
    <w:nsid w:val="1EE45684"/>
    <w:multiLevelType w:val="hybridMultilevel"/>
    <w:tmpl w:val="61B48ABA"/>
    <w:lvl w:ilvl="0" w:tplc="94FCEB46">
      <w:start w:val="1"/>
      <w:numFmt w:val="lowerLetter"/>
      <w:lvlText w:val="(%1)"/>
      <w:lvlJc w:val="left"/>
      <w:pPr>
        <w:ind w:left="1947" w:hanging="1155"/>
      </w:pPr>
      <w:rPr>
        <w:rFonts w:hint="default"/>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 w15:restartNumberingAfterBreak="0">
    <w:nsid w:val="21DD51A5"/>
    <w:multiLevelType w:val="hybridMultilevel"/>
    <w:tmpl w:val="D78E11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E72D3E"/>
    <w:multiLevelType w:val="hybridMultilevel"/>
    <w:tmpl w:val="D7B001B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24461A"/>
    <w:multiLevelType w:val="hybridMultilevel"/>
    <w:tmpl w:val="6BD09FD6"/>
    <w:lvl w:ilvl="0" w:tplc="A544B724">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 w15:restartNumberingAfterBreak="0">
    <w:nsid w:val="3B0D11AA"/>
    <w:multiLevelType w:val="hybridMultilevel"/>
    <w:tmpl w:val="A190BF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CC074D"/>
    <w:multiLevelType w:val="hybridMultilevel"/>
    <w:tmpl w:val="3006DC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E806FC9"/>
    <w:multiLevelType w:val="hybridMultilevel"/>
    <w:tmpl w:val="731A0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18819EA"/>
    <w:multiLevelType w:val="hybridMultilevel"/>
    <w:tmpl w:val="99BC44E4"/>
    <w:lvl w:ilvl="0" w:tplc="52FCE23C">
      <w:start w:val="1"/>
      <w:numFmt w:val="lowerLetter"/>
      <w:lvlText w:val="(%1)"/>
      <w:lvlJc w:val="left"/>
      <w:pPr>
        <w:ind w:left="1947" w:hanging="1155"/>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1" w15:restartNumberingAfterBreak="0">
    <w:nsid w:val="6395120C"/>
    <w:multiLevelType w:val="hybridMultilevel"/>
    <w:tmpl w:val="7E644262"/>
    <w:lvl w:ilvl="0" w:tplc="B81A42F0">
      <w:start w:val="1"/>
      <w:numFmt w:val="lowerLetter"/>
      <w:lvlText w:val="(%1)"/>
      <w:lvlJc w:val="left"/>
      <w:pPr>
        <w:ind w:left="1947" w:hanging="1155"/>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2" w15:restartNumberingAfterBreak="0">
    <w:nsid w:val="661B75A4"/>
    <w:multiLevelType w:val="multilevel"/>
    <w:tmpl w:val="E80C9782"/>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7D8A7583"/>
    <w:multiLevelType w:val="hybridMultilevel"/>
    <w:tmpl w:val="222E87C4"/>
    <w:lvl w:ilvl="0" w:tplc="D4AC5EEC">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0"/>
    <w:lvlOverride w:ilvl="0">
      <w:lvl w:ilvl="0">
        <w:start w:val="1"/>
        <w:numFmt w:val="bullet"/>
        <w:lvlText w:val=""/>
        <w:legacy w:legacy="1" w:legacySpace="0" w:legacyIndent="360"/>
        <w:lvlJc w:val="left"/>
        <w:pPr>
          <w:ind w:left="1440" w:hanging="360"/>
        </w:pPr>
        <w:rPr>
          <w:rFonts w:ascii="Symbol" w:hAnsi="Symbol" w:hint="default"/>
        </w:rPr>
      </w:lvl>
    </w:lvlOverride>
  </w:num>
  <w:num w:numId="2">
    <w:abstractNumId w:val="4"/>
  </w:num>
  <w:num w:numId="3">
    <w:abstractNumId w:val="1"/>
  </w:num>
  <w:num w:numId="4">
    <w:abstractNumId w:val="8"/>
  </w:num>
  <w:num w:numId="5">
    <w:abstractNumId w:val="0"/>
    <w:lvlOverride w:ilvl="0">
      <w:lvl w:ilvl="0">
        <w:start w:val="1"/>
        <w:numFmt w:val="bullet"/>
        <w:lvlText w:val=""/>
        <w:legacy w:legacy="1" w:legacySpace="0" w:legacyIndent="360"/>
        <w:lvlJc w:val="left"/>
        <w:pPr>
          <w:ind w:left="1440" w:hanging="360"/>
        </w:pPr>
        <w:rPr>
          <w:rFonts w:ascii="Tms Rmn" w:hAnsi="Tms Rmn" w:hint="default"/>
        </w:rPr>
      </w:lvl>
    </w:lvlOverride>
  </w:num>
  <w:num w:numId="6">
    <w:abstractNumId w:val="12"/>
  </w:num>
  <w:num w:numId="7">
    <w:abstractNumId w:val="7"/>
  </w:num>
  <w:num w:numId="8">
    <w:abstractNumId w:val="5"/>
  </w:num>
  <w:num w:numId="9">
    <w:abstractNumId w:val="9"/>
  </w:num>
  <w:num w:numId="10">
    <w:abstractNumId w:val="3"/>
  </w:num>
  <w:num w:numId="11">
    <w:abstractNumId w:val="2"/>
  </w:num>
  <w:num w:numId="12">
    <w:abstractNumId w:val="10"/>
  </w:num>
  <w:num w:numId="13">
    <w:abstractNumId w:val="13"/>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4E6"/>
    <w:rsid w:val="0000218C"/>
    <w:rsid w:val="00002864"/>
    <w:rsid w:val="00003307"/>
    <w:rsid w:val="00006172"/>
    <w:rsid w:val="00021CF3"/>
    <w:rsid w:val="00023154"/>
    <w:rsid w:val="00023E41"/>
    <w:rsid w:val="00027FE5"/>
    <w:rsid w:val="00046DEC"/>
    <w:rsid w:val="000517B1"/>
    <w:rsid w:val="0005666D"/>
    <w:rsid w:val="0006260B"/>
    <w:rsid w:val="00066E49"/>
    <w:rsid w:val="00082D78"/>
    <w:rsid w:val="00090CB1"/>
    <w:rsid w:val="00093327"/>
    <w:rsid w:val="000A448F"/>
    <w:rsid w:val="000C13A8"/>
    <w:rsid w:val="000D415C"/>
    <w:rsid w:val="000D4A12"/>
    <w:rsid w:val="000D52A7"/>
    <w:rsid w:val="000D5DFD"/>
    <w:rsid w:val="000D6236"/>
    <w:rsid w:val="000D71CE"/>
    <w:rsid w:val="000F2F29"/>
    <w:rsid w:val="00101D1E"/>
    <w:rsid w:val="0010744C"/>
    <w:rsid w:val="00121533"/>
    <w:rsid w:val="001355EE"/>
    <w:rsid w:val="00142CE2"/>
    <w:rsid w:val="0017049F"/>
    <w:rsid w:val="0018180B"/>
    <w:rsid w:val="00193317"/>
    <w:rsid w:val="001935E6"/>
    <w:rsid w:val="001A1744"/>
    <w:rsid w:val="001A2F03"/>
    <w:rsid w:val="001A45A6"/>
    <w:rsid w:val="001B4A1A"/>
    <w:rsid w:val="001D6B24"/>
    <w:rsid w:val="001E07C8"/>
    <w:rsid w:val="001E4C96"/>
    <w:rsid w:val="001E4FFB"/>
    <w:rsid w:val="001F13F3"/>
    <w:rsid w:val="001F14B8"/>
    <w:rsid w:val="001F716B"/>
    <w:rsid w:val="001F7523"/>
    <w:rsid w:val="00210099"/>
    <w:rsid w:val="0021080F"/>
    <w:rsid w:val="002168AE"/>
    <w:rsid w:val="00221411"/>
    <w:rsid w:val="0023567A"/>
    <w:rsid w:val="0023782C"/>
    <w:rsid w:val="0024436B"/>
    <w:rsid w:val="00244D75"/>
    <w:rsid w:val="002457E1"/>
    <w:rsid w:val="00246DE6"/>
    <w:rsid w:val="002538FA"/>
    <w:rsid w:val="00254E6D"/>
    <w:rsid w:val="00255274"/>
    <w:rsid w:val="0025542F"/>
    <w:rsid w:val="00271B4B"/>
    <w:rsid w:val="00272049"/>
    <w:rsid w:val="002768A9"/>
    <w:rsid w:val="002815A6"/>
    <w:rsid w:val="00283631"/>
    <w:rsid w:val="0028560C"/>
    <w:rsid w:val="0029503D"/>
    <w:rsid w:val="002962D6"/>
    <w:rsid w:val="002A0C59"/>
    <w:rsid w:val="002A292B"/>
    <w:rsid w:val="002A3FA2"/>
    <w:rsid w:val="002A47E8"/>
    <w:rsid w:val="002B0A0A"/>
    <w:rsid w:val="002C0F29"/>
    <w:rsid w:val="002C1F03"/>
    <w:rsid w:val="002D1F15"/>
    <w:rsid w:val="002D72A3"/>
    <w:rsid w:val="002E1B2B"/>
    <w:rsid w:val="002F2E1F"/>
    <w:rsid w:val="00302227"/>
    <w:rsid w:val="00310A9A"/>
    <w:rsid w:val="003123E0"/>
    <w:rsid w:val="003165C5"/>
    <w:rsid w:val="0031663C"/>
    <w:rsid w:val="00325575"/>
    <w:rsid w:val="00326168"/>
    <w:rsid w:val="003438ED"/>
    <w:rsid w:val="0034432A"/>
    <w:rsid w:val="00346CB7"/>
    <w:rsid w:val="0034716E"/>
    <w:rsid w:val="00350B24"/>
    <w:rsid w:val="00355A0E"/>
    <w:rsid w:val="00356626"/>
    <w:rsid w:val="00361EBE"/>
    <w:rsid w:val="00375840"/>
    <w:rsid w:val="00382363"/>
    <w:rsid w:val="0038668A"/>
    <w:rsid w:val="00392A59"/>
    <w:rsid w:val="00393BB3"/>
    <w:rsid w:val="003A3FAA"/>
    <w:rsid w:val="003A56EC"/>
    <w:rsid w:val="003D4147"/>
    <w:rsid w:val="003D567E"/>
    <w:rsid w:val="003F2391"/>
    <w:rsid w:val="003F2A7B"/>
    <w:rsid w:val="003F2ECB"/>
    <w:rsid w:val="003F498E"/>
    <w:rsid w:val="003F7A02"/>
    <w:rsid w:val="00413755"/>
    <w:rsid w:val="004173AC"/>
    <w:rsid w:val="0042291A"/>
    <w:rsid w:val="004239AD"/>
    <w:rsid w:val="00424FAD"/>
    <w:rsid w:val="004373B8"/>
    <w:rsid w:val="00451C9A"/>
    <w:rsid w:val="004543C4"/>
    <w:rsid w:val="00490BFD"/>
    <w:rsid w:val="004956E0"/>
    <w:rsid w:val="00495E10"/>
    <w:rsid w:val="004A657E"/>
    <w:rsid w:val="004B02A2"/>
    <w:rsid w:val="004B6255"/>
    <w:rsid w:val="004C66BE"/>
    <w:rsid w:val="004D3D5D"/>
    <w:rsid w:val="004E5A7A"/>
    <w:rsid w:val="005217CC"/>
    <w:rsid w:val="0052516E"/>
    <w:rsid w:val="00541FF0"/>
    <w:rsid w:val="00542BC1"/>
    <w:rsid w:val="00544FFF"/>
    <w:rsid w:val="00553362"/>
    <w:rsid w:val="005556C6"/>
    <w:rsid w:val="005A1492"/>
    <w:rsid w:val="005A2902"/>
    <w:rsid w:val="005A62FE"/>
    <w:rsid w:val="005A6354"/>
    <w:rsid w:val="005B2A85"/>
    <w:rsid w:val="005B7ACF"/>
    <w:rsid w:val="005C694C"/>
    <w:rsid w:val="005D0CCC"/>
    <w:rsid w:val="005D6B04"/>
    <w:rsid w:val="005E15D3"/>
    <w:rsid w:val="005E1F2D"/>
    <w:rsid w:val="005F3CD5"/>
    <w:rsid w:val="00601915"/>
    <w:rsid w:val="006056BE"/>
    <w:rsid w:val="00613525"/>
    <w:rsid w:val="00616353"/>
    <w:rsid w:val="00617782"/>
    <w:rsid w:val="00622E6A"/>
    <w:rsid w:val="00635418"/>
    <w:rsid w:val="00681612"/>
    <w:rsid w:val="00682F64"/>
    <w:rsid w:val="0068449C"/>
    <w:rsid w:val="00684918"/>
    <w:rsid w:val="00687F66"/>
    <w:rsid w:val="0069641A"/>
    <w:rsid w:val="00697939"/>
    <w:rsid w:val="006B081C"/>
    <w:rsid w:val="006B5332"/>
    <w:rsid w:val="006C5480"/>
    <w:rsid w:val="006E0E34"/>
    <w:rsid w:val="006E3C2D"/>
    <w:rsid w:val="006E49C9"/>
    <w:rsid w:val="006F284E"/>
    <w:rsid w:val="007046F4"/>
    <w:rsid w:val="00711572"/>
    <w:rsid w:val="00716E5D"/>
    <w:rsid w:val="007172A3"/>
    <w:rsid w:val="00720BF8"/>
    <w:rsid w:val="00732018"/>
    <w:rsid w:val="00735C0E"/>
    <w:rsid w:val="007407C8"/>
    <w:rsid w:val="00745C1B"/>
    <w:rsid w:val="00745E88"/>
    <w:rsid w:val="00755F57"/>
    <w:rsid w:val="00763E0E"/>
    <w:rsid w:val="00765A14"/>
    <w:rsid w:val="00766A74"/>
    <w:rsid w:val="00767892"/>
    <w:rsid w:val="00772437"/>
    <w:rsid w:val="00782042"/>
    <w:rsid w:val="00787B2E"/>
    <w:rsid w:val="00790092"/>
    <w:rsid w:val="007A5C2E"/>
    <w:rsid w:val="007A6A81"/>
    <w:rsid w:val="007A6C30"/>
    <w:rsid w:val="007B31E9"/>
    <w:rsid w:val="007B74E0"/>
    <w:rsid w:val="007D1D39"/>
    <w:rsid w:val="007D5A07"/>
    <w:rsid w:val="007E323D"/>
    <w:rsid w:val="007E740D"/>
    <w:rsid w:val="007F154D"/>
    <w:rsid w:val="007F3143"/>
    <w:rsid w:val="007F4E34"/>
    <w:rsid w:val="00802452"/>
    <w:rsid w:val="00802A5F"/>
    <w:rsid w:val="0081571C"/>
    <w:rsid w:val="008333F9"/>
    <w:rsid w:val="00833FE2"/>
    <w:rsid w:val="0084021E"/>
    <w:rsid w:val="00841761"/>
    <w:rsid w:val="00842CDA"/>
    <w:rsid w:val="00846625"/>
    <w:rsid w:val="00856D44"/>
    <w:rsid w:val="0085795A"/>
    <w:rsid w:val="008839E0"/>
    <w:rsid w:val="00883D9C"/>
    <w:rsid w:val="00885194"/>
    <w:rsid w:val="00885B4A"/>
    <w:rsid w:val="00885DE6"/>
    <w:rsid w:val="00890CD6"/>
    <w:rsid w:val="00896D16"/>
    <w:rsid w:val="008A76C2"/>
    <w:rsid w:val="008B160D"/>
    <w:rsid w:val="008B160E"/>
    <w:rsid w:val="008B5F8B"/>
    <w:rsid w:val="008B73A8"/>
    <w:rsid w:val="008B77C4"/>
    <w:rsid w:val="008C2137"/>
    <w:rsid w:val="008C2EF8"/>
    <w:rsid w:val="008C5788"/>
    <w:rsid w:val="008D525E"/>
    <w:rsid w:val="008D6245"/>
    <w:rsid w:val="008E575E"/>
    <w:rsid w:val="008F7425"/>
    <w:rsid w:val="00912B6C"/>
    <w:rsid w:val="0091544D"/>
    <w:rsid w:val="00916695"/>
    <w:rsid w:val="00921432"/>
    <w:rsid w:val="009231B1"/>
    <w:rsid w:val="00927DE9"/>
    <w:rsid w:val="00961821"/>
    <w:rsid w:val="00965403"/>
    <w:rsid w:val="009740DE"/>
    <w:rsid w:val="009751F0"/>
    <w:rsid w:val="00990B11"/>
    <w:rsid w:val="00993FFB"/>
    <w:rsid w:val="009A3A0D"/>
    <w:rsid w:val="009B34A5"/>
    <w:rsid w:val="009C2295"/>
    <w:rsid w:val="009D2754"/>
    <w:rsid w:val="009F197C"/>
    <w:rsid w:val="00A0612D"/>
    <w:rsid w:val="00A11057"/>
    <w:rsid w:val="00A21A53"/>
    <w:rsid w:val="00A31679"/>
    <w:rsid w:val="00A355DF"/>
    <w:rsid w:val="00A35C00"/>
    <w:rsid w:val="00A424F2"/>
    <w:rsid w:val="00A42B1F"/>
    <w:rsid w:val="00A47D4C"/>
    <w:rsid w:val="00A53E6F"/>
    <w:rsid w:val="00A61361"/>
    <w:rsid w:val="00A615F3"/>
    <w:rsid w:val="00A643F8"/>
    <w:rsid w:val="00A7120A"/>
    <w:rsid w:val="00A73F2E"/>
    <w:rsid w:val="00A747D0"/>
    <w:rsid w:val="00A810D2"/>
    <w:rsid w:val="00A91ABA"/>
    <w:rsid w:val="00A92F3B"/>
    <w:rsid w:val="00AC2854"/>
    <w:rsid w:val="00AC6E36"/>
    <w:rsid w:val="00AC700A"/>
    <w:rsid w:val="00AD30BC"/>
    <w:rsid w:val="00AD3918"/>
    <w:rsid w:val="00AD4367"/>
    <w:rsid w:val="00AE1E49"/>
    <w:rsid w:val="00AF3ED3"/>
    <w:rsid w:val="00AF5DC4"/>
    <w:rsid w:val="00B119A5"/>
    <w:rsid w:val="00B240F8"/>
    <w:rsid w:val="00B41D38"/>
    <w:rsid w:val="00B44AA1"/>
    <w:rsid w:val="00B55CD5"/>
    <w:rsid w:val="00B60EA6"/>
    <w:rsid w:val="00B67D01"/>
    <w:rsid w:val="00B74067"/>
    <w:rsid w:val="00B77D65"/>
    <w:rsid w:val="00B80ACB"/>
    <w:rsid w:val="00B8588A"/>
    <w:rsid w:val="00B95045"/>
    <w:rsid w:val="00BB44E6"/>
    <w:rsid w:val="00BB6FBD"/>
    <w:rsid w:val="00BC0EBD"/>
    <w:rsid w:val="00BC38A8"/>
    <w:rsid w:val="00BC6DFC"/>
    <w:rsid w:val="00BC76FA"/>
    <w:rsid w:val="00BD1C7A"/>
    <w:rsid w:val="00BD4420"/>
    <w:rsid w:val="00BE5B70"/>
    <w:rsid w:val="00BF4D30"/>
    <w:rsid w:val="00C11906"/>
    <w:rsid w:val="00C17550"/>
    <w:rsid w:val="00C17AB8"/>
    <w:rsid w:val="00C2130F"/>
    <w:rsid w:val="00C36197"/>
    <w:rsid w:val="00C37AC8"/>
    <w:rsid w:val="00C56024"/>
    <w:rsid w:val="00C57395"/>
    <w:rsid w:val="00C630FD"/>
    <w:rsid w:val="00C6687C"/>
    <w:rsid w:val="00C71C45"/>
    <w:rsid w:val="00C76EAD"/>
    <w:rsid w:val="00C77D1F"/>
    <w:rsid w:val="00C93993"/>
    <w:rsid w:val="00C96EED"/>
    <w:rsid w:val="00CA1A70"/>
    <w:rsid w:val="00CA79A5"/>
    <w:rsid w:val="00CB4730"/>
    <w:rsid w:val="00CC1574"/>
    <w:rsid w:val="00CC2F08"/>
    <w:rsid w:val="00CC48AD"/>
    <w:rsid w:val="00CD1DA7"/>
    <w:rsid w:val="00CD2597"/>
    <w:rsid w:val="00CD4D9C"/>
    <w:rsid w:val="00CD6BBE"/>
    <w:rsid w:val="00CE5529"/>
    <w:rsid w:val="00CE747B"/>
    <w:rsid w:val="00CE7982"/>
    <w:rsid w:val="00CE7BFA"/>
    <w:rsid w:val="00D2257B"/>
    <w:rsid w:val="00D32854"/>
    <w:rsid w:val="00D41C40"/>
    <w:rsid w:val="00D44385"/>
    <w:rsid w:val="00D44FF5"/>
    <w:rsid w:val="00D54140"/>
    <w:rsid w:val="00D54618"/>
    <w:rsid w:val="00D54E60"/>
    <w:rsid w:val="00D61093"/>
    <w:rsid w:val="00D71BC3"/>
    <w:rsid w:val="00D76060"/>
    <w:rsid w:val="00D815A7"/>
    <w:rsid w:val="00D95670"/>
    <w:rsid w:val="00DB1227"/>
    <w:rsid w:val="00DB1FA4"/>
    <w:rsid w:val="00DB570F"/>
    <w:rsid w:val="00DC0985"/>
    <w:rsid w:val="00DC28C6"/>
    <w:rsid w:val="00DD2F49"/>
    <w:rsid w:val="00DD516F"/>
    <w:rsid w:val="00DE4E5A"/>
    <w:rsid w:val="00DF5118"/>
    <w:rsid w:val="00E004EC"/>
    <w:rsid w:val="00E06FB8"/>
    <w:rsid w:val="00E137C8"/>
    <w:rsid w:val="00E22569"/>
    <w:rsid w:val="00E23623"/>
    <w:rsid w:val="00E24154"/>
    <w:rsid w:val="00E27BA5"/>
    <w:rsid w:val="00E3086C"/>
    <w:rsid w:val="00E31532"/>
    <w:rsid w:val="00E33895"/>
    <w:rsid w:val="00E35F32"/>
    <w:rsid w:val="00E42B7D"/>
    <w:rsid w:val="00E57709"/>
    <w:rsid w:val="00E60803"/>
    <w:rsid w:val="00E6401F"/>
    <w:rsid w:val="00E84DFF"/>
    <w:rsid w:val="00E95120"/>
    <w:rsid w:val="00E97651"/>
    <w:rsid w:val="00EA6A15"/>
    <w:rsid w:val="00EB51C7"/>
    <w:rsid w:val="00EC5CC0"/>
    <w:rsid w:val="00ED472A"/>
    <w:rsid w:val="00ED6B38"/>
    <w:rsid w:val="00EE533D"/>
    <w:rsid w:val="00EF0828"/>
    <w:rsid w:val="00EF1F7E"/>
    <w:rsid w:val="00EF25E3"/>
    <w:rsid w:val="00EF50CC"/>
    <w:rsid w:val="00F12945"/>
    <w:rsid w:val="00F1342F"/>
    <w:rsid w:val="00F33F5E"/>
    <w:rsid w:val="00F36F55"/>
    <w:rsid w:val="00F54F2F"/>
    <w:rsid w:val="00F65947"/>
    <w:rsid w:val="00F7295C"/>
    <w:rsid w:val="00F75A64"/>
    <w:rsid w:val="00F76250"/>
    <w:rsid w:val="00F93808"/>
    <w:rsid w:val="00F9478E"/>
    <w:rsid w:val="00FA12A1"/>
    <w:rsid w:val="00FA6054"/>
    <w:rsid w:val="00FA7B0C"/>
    <w:rsid w:val="00FC25D5"/>
    <w:rsid w:val="00FC2B2F"/>
    <w:rsid w:val="00FC509A"/>
    <w:rsid w:val="00FC6618"/>
    <w:rsid w:val="00FE5951"/>
    <w:rsid w:val="00FF334C"/>
    <w:rsid w:val="00FF3D63"/>
    <w:rsid w:val="00FF4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378D764"/>
  <w15:docId w15:val="{27FFD2A0-E0EB-4117-8998-5E4F0E30B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F4E34"/>
    <w:pPr>
      <w:spacing w:before="240"/>
      <w:jc w:val="both"/>
    </w:pPr>
    <w:rPr>
      <w:rFonts w:ascii="Century Schoolbook" w:hAnsi="Century Schoolbook"/>
      <w:sz w:val="22"/>
    </w:rPr>
  </w:style>
  <w:style w:type="paragraph" w:styleId="Heading3">
    <w:name w:val="heading 3"/>
    <w:basedOn w:val="Normal"/>
    <w:next w:val="Normal"/>
    <w:qFormat/>
    <w:rsid w:val="001E07C8"/>
    <w:pPr>
      <w:keepNext/>
      <w:widowControl w:val="0"/>
      <w:spacing w:after="60"/>
      <w:jc w:val="left"/>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customStyle="1" w:styleId="2h">
    <w:name w:val="2h"/>
    <w:basedOn w:val="Normal"/>
    <w:next w:val="Normal"/>
    <w:pPr>
      <w:keepNext/>
    </w:pPr>
    <w:rPr>
      <w:b/>
      <w:caps/>
      <w:sz w:val="24"/>
    </w:rPr>
  </w:style>
  <w:style w:type="paragraph" w:customStyle="1" w:styleId="3h">
    <w:name w:val="3h"/>
    <w:basedOn w:val="Normal"/>
    <w:next w:val="Normal"/>
    <w:pPr>
      <w:keepNext/>
    </w:pPr>
    <w:rPr>
      <w:b/>
      <w:sz w:val="24"/>
    </w:rPr>
  </w:style>
  <w:style w:type="paragraph" w:customStyle="1" w:styleId="4h">
    <w:name w:val="4h"/>
    <w:basedOn w:val="Normal"/>
    <w:next w:val="Normal"/>
    <w:pPr>
      <w:keepNext/>
    </w:pPr>
    <w:rPr>
      <w:b/>
      <w:i/>
    </w:rPr>
  </w:style>
  <w:style w:type="paragraph" w:customStyle="1" w:styleId="5h">
    <w:name w:val="5h"/>
    <w:basedOn w:val="Normal"/>
    <w:next w:val="Normal"/>
    <w:pPr>
      <w:keepNext/>
    </w:pPr>
    <w:rPr>
      <w:i/>
    </w:rPr>
  </w:style>
  <w:style w:type="paragraph" w:customStyle="1" w:styleId="bu1">
    <w:name w:val="bu1"/>
    <w:basedOn w:val="Normal"/>
    <w:pPr>
      <w:tabs>
        <w:tab w:val="left" w:pos="900"/>
      </w:tabs>
      <w:ind w:left="900" w:right="720" w:hanging="540"/>
    </w:pPr>
  </w:style>
  <w:style w:type="paragraph" w:customStyle="1" w:styleId="bu2">
    <w:name w:val="bu2"/>
    <w:basedOn w:val="Normal"/>
    <w:pPr>
      <w:ind w:left="1440" w:right="720" w:hanging="540"/>
    </w:pPr>
  </w:style>
  <w:style w:type="paragraph" w:customStyle="1" w:styleId="ehdr">
    <w:name w:val="ehdr"/>
    <w:basedOn w:val="Normal"/>
    <w:pPr>
      <w:pBdr>
        <w:bottom w:val="single" w:sz="6" w:space="0" w:color="auto"/>
      </w:pBdr>
      <w:spacing w:before="0"/>
      <w:ind w:left="-360" w:right="-360"/>
    </w:pPr>
    <w:rPr>
      <w:i/>
    </w:rPr>
  </w:style>
  <w:style w:type="paragraph" w:customStyle="1" w:styleId="ftr">
    <w:name w:val="ftr"/>
    <w:basedOn w:val="Normal"/>
    <w:pPr>
      <w:pBdr>
        <w:top w:val="single" w:sz="6" w:space="0" w:color="auto"/>
      </w:pBdr>
      <w:spacing w:before="0"/>
      <w:ind w:left="-360" w:right="-360"/>
      <w:jc w:val="center"/>
    </w:pPr>
    <w:rPr>
      <w:i/>
    </w:rPr>
  </w:style>
  <w:style w:type="paragraph" w:customStyle="1" w:styleId="ohdr">
    <w:name w:val="ohdr"/>
    <w:basedOn w:val="ehdr"/>
    <w:pPr>
      <w:jc w:val="right"/>
    </w:pPr>
    <w:rPr>
      <w:caps/>
    </w:rPr>
  </w:style>
  <w:style w:type="paragraph" w:customStyle="1" w:styleId="1h">
    <w:name w:val="1h"/>
    <w:basedOn w:val="2h"/>
    <w:next w:val="Normal"/>
    <w:pPr>
      <w:spacing w:before="0"/>
      <w:jc w:val="center"/>
    </w:pPr>
    <w:rPr>
      <w:sz w:val="28"/>
    </w:rPr>
  </w:style>
  <w:style w:type="paragraph" w:styleId="BodyText">
    <w:name w:val="Body Text"/>
    <w:rsid w:val="00C57395"/>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spacing w:after="120" w:line="250" w:lineRule="exact"/>
      <w:ind w:left="1080"/>
    </w:pPr>
    <w:rPr>
      <w:rFonts w:ascii="CG Times (W1)" w:hAnsi="CG Times (W1)"/>
      <w:sz w:val="21"/>
    </w:rPr>
  </w:style>
  <w:style w:type="paragraph" w:customStyle="1" w:styleId="BodyTxtBullets">
    <w:name w:val="Body Txt Bullets"/>
    <w:basedOn w:val="BodyText"/>
    <w:rsid w:val="00C57395"/>
    <w:pPr>
      <w:ind w:left="1440" w:hanging="360"/>
    </w:pPr>
  </w:style>
  <w:style w:type="paragraph" w:customStyle="1" w:styleId="HeadingB">
    <w:name w:val="Heading B"/>
    <w:next w:val="BodyText"/>
    <w:rsid w:val="00C57395"/>
    <w:pPr>
      <w:keepNext/>
      <w:keepLines/>
      <w:widowControl w:val="0"/>
      <w:spacing w:before="120" w:after="100" w:line="250" w:lineRule="exact"/>
      <w:ind w:left="1080"/>
    </w:pPr>
    <w:rPr>
      <w:rFonts w:ascii="Arial" w:hAnsi="Arial"/>
      <w:b/>
      <w:sz w:val="23"/>
    </w:rPr>
  </w:style>
  <w:style w:type="character" w:styleId="Hyperlink">
    <w:name w:val="Hyperlink"/>
    <w:basedOn w:val="DefaultParagraphFont"/>
    <w:rsid w:val="00C57395"/>
    <w:rPr>
      <w:color w:val="0000FF"/>
      <w:u w:val="single"/>
    </w:rPr>
  </w:style>
  <w:style w:type="paragraph" w:styleId="NormalWeb">
    <w:name w:val="Normal (Web)"/>
    <w:basedOn w:val="Normal"/>
    <w:semiHidden/>
    <w:rsid w:val="002D72A3"/>
    <w:pPr>
      <w:spacing w:before="0"/>
      <w:jc w:val="left"/>
    </w:pPr>
    <w:rPr>
      <w:rFonts w:ascii="Times New Roman" w:hAnsi="Times New Roman"/>
      <w:sz w:val="24"/>
      <w:szCs w:val="24"/>
    </w:rPr>
  </w:style>
  <w:style w:type="paragraph" w:customStyle="1" w:styleId="pp3">
    <w:name w:val="pp3"/>
    <w:basedOn w:val="Normal"/>
    <w:rsid w:val="00E004EC"/>
    <w:pPr>
      <w:spacing w:before="100" w:beforeAutospacing="1" w:after="100" w:afterAutospacing="1"/>
      <w:jc w:val="left"/>
    </w:pPr>
    <w:rPr>
      <w:rFonts w:ascii="Times New Roman" w:hAnsi="Times New Roman"/>
      <w:sz w:val="24"/>
      <w:szCs w:val="24"/>
    </w:rPr>
  </w:style>
  <w:style w:type="paragraph" w:styleId="PlainText">
    <w:name w:val="Plain Text"/>
    <w:basedOn w:val="Normal"/>
    <w:rsid w:val="001E4C96"/>
    <w:pPr>
      <w:spacing w:before="0"/>
      <w:jc w:val="left"/>
    </w:pPr>
    <w:rPr>
      <w:rFonts w:ascii="Courier New" w:hAnsi="Courier New" w:cs="Courier New"/>
      <w:sz w:val="20"/>
    </w:rPr>
  </w:style>
  <w:style w:type="character" w:styleId="PageNumber">
    <w:name w:val="page number"/>
    <w:basedOn w:val="DefaultParagraphFont"/>
    <w:rsid w:val="00A747D0"/>
  </w:style>
  <w:style w:type="paragraph" w:styleId="List2">
    <w:name w:val="List 2"/>
    <w:basedOn w:val="Normal"/>
    <w:rsid w:val="0006260B"/>
    <w:pPr>
      <w:spacing w:before="0"/>
      <w:ind w:left="720" w:hanging="360"/>
      <w:jc w:val="left"/>
    </w:pPr>
    <w:rPr>
      <w:rFonts w:ascii="Arial" w:hAnsi="Arial" w:cs="Arial"/>
    </w:rPr>
  </w:style>
  <w:style w:type="paragraph" w:customStyle="1" w:styleId="historynote">
    <w:name w:val="historynote"/>
    <w:basedOn w:val="Normal"/>
    <w:rsid w:val="0006260B"/>
    <w:pPr>
      <w:spacing w:before="0"/>
      <w:jc w:val="left"/>
      <w:textAlignment w:val="baseline"/>
    </w:pPr>
    <w:rPr>
      <w:rFonts w:ascii="Arial" w:hAnsi="Arial" w:cs="Arial"/>
      <w:color w:val="000000"/>
      <w:sz w:val="24"/>
      <w:szCs w:val="24"/>
    </w:rPr>
  </w:style>
  <w:style w:type="paragraph" w:customStyle="1" w:styleId="p1">
    <w:name w:val="p1"/>
    <w:basedOn w:val="Normal"/>
    <w:rsid w:val="0006260B"/>
    <w:pPr>
      <w:spacing w:before="0"/>
      <w:ind w:firstLine="240"/>
      <w:jc w:val="left"/>
      <w:textAlignment w:val="baseline"/>
    </w:pPr>
    <w:rPr>
      <w:rFonts w:ascii="Arial" w:hAnsi="Arial" w:cs="Arial"/>
      <w:color w:val="000000"/>
      <w:sz w:val="24"/>
      <w:szCs w:val="24"/>
    </w:rPr>
  </w:style>
  <w:style w:type="character" w:customStyle="1" w:styleId="italic">
    <w:name w:val="italic"/>
    <w:basedOn w:val="DefaultParagraphFont"/>
    <w:rsid w:val="0006260B"/>
    <w:rPr>
      <w:rFonts w:ascii="Times New Roman" w:hAnsi="Times New Roman" w:cs="Times New Roman"/>
      <w:i/>
      <w:iCs/>
    </w:rPr>
  </w:style>
  <w:style w:type="paragraph" w:customStyle="1" w:styleId="p2">
    <w:name w:val="p2"/>
    <w:basedOn w:val="Normal"/>
    <w:rsid w:val="0006260B"/>
    <w:pPr>
      <w:spacing w:before="0"/>
      <w:ind w:firstLine="792"/>
      <w:jc w:val="left"/>
      <w:textAlignment w:val="baseline"/>
    </w:pPr>
    <w:rPr>
      <w:rFonts w:ascii="Arial" w:hAnsi="Arial" w:cs="Arial"/>
      <w:color w:val="000000"/>
      <w:sz w:val="24"/>
      <w:szCs w:val="24"/>
    </w:rPr>
  </w:style>
  <w:style w:type="paragraph" w:customStyle="1" w:styleId="H3">
    <w:name w:val="H3"/>
    <w:basedOn w:val="Normal"/>
    <w:next w:val="Normal"/>
    <w:rsid w:val="00B119A5"/>
    <w:pPr>
      <w:keepNext/>
      <w:autoSpaceDE w:val="0"/>
      <w:autoSpaceDN w:val="0"/>
      <w:adjustRightInd w:val="0"/>
      <w:spacing w:before="100" w:after="100"/>
      <w:jc w:val="left"/>
      <w:outlineLvl w:val="3"/>
    </w:pPr>
    <w:rPr>
      <w:rFonts w:ascii="Times New Roman" w:hAnsi="Times New Roman"/>
      <w:b/>
      <w:bCs/>
      <w:sz w:val="28"/>
      <w:szCs w:val="28"/>
    </w:rPr>
  </w:style>
  <w:style w:type="paragraph" w:styleId="BodyTextIndent2">
    <w:name w:val="Body Text Indent 2"/>
    <w:basedOn w:val="Normal"/>
    <w:rsid w:val="00101D1E"/>
    <w:pPr>
      <w:spacing w:after="120" w:line="480" w:lineRule="auto"/>
      <w:ind w:left="360"/>
    </w:pPr>
  </w:style>
  <w:style w:type="paragraph" w:styleId="FootnoteText">
    <w:name w:val="footnote text"/>
    <w:basedOn w:val="Normal"/>
    <w:semiHidden/>
    <w:rsid w:val="00C37AC8"/>
    <w:rPr>
      <w:sz w:val="20"/>
    </w:rPr>
  </w:style>
  <w:style w:type="character" w:styleId="FootnoteReference">
    <w:name w:val="footnote reference"/>
    <w:basedOn w:val="DefaultParagraphFont"/>
    <w:semiHidden/>
    <w:rsid w:val="00C37AC8"/>
    <w:rPr>
      <w:vertAlign w:val="superscript"/>
    </w:rPr>
  </w:style>
  <w:style w:type="paragraph" w:customStyle="1" w:styleId="graphic">
    <w:name w:val="graphic"/>
    <w:basedOn w:val="Normal"/>
    <w:rsid w:val="00C2130F"/>
    <w:pPr>
      <w:spacing w:after="240"/>
      <w:jc w:val="center"/>
      <w:textAlignment w:val="baseline"/>
    </w:pPr>
    <w:rPr>
      <w:rFonts w:ascii="Arial" w:hAnsi="Arial" w:cs="Arial"/>
      <w:color w:val="000000"/>
      <w:sz w:val="24"/>
      <w:szCs w:val="24"/>
    </w:rPr>
  </w:style>
  <w:style w:type="paragraph" w:styleId="BalloonText">
    <w:name w:val="Balloon Text"/>
    <w:basedOn w:val="Normal"/>
    <w:link w:val="BalloonTextChar"/>
    <w:rsid w:val="006F284E"/>
    <w:pPr>
      <w:spacing w:before="0"/>
    </w:pPr>
    <w:rPr>
      <w:rFonts w:ascii="Tahoma" w:hAnsi="Tahoma" w:cs="Tahoma"/>
      <w:sz w:val="16"/>
      <w:szCs w:val="16"/>
    </w:rPr>
  </w:style>
  <w:style w:type="character" w:customStyle="1" w:styleId="BalloonTextChar">
    <w:name w:val="Balloon Text Char"/>
    <w:basedOn w:val="DefaultParagraphFont"/>
    <w:link w:val="BalloonText"/>
    <w:rsid w:val="006F284E"/>
    <w:rPr>
      <w:rFonts w:ascii="Tahoma" w:hAnsi="Tahoma" w:cs="Tahoma"/>
      <w:sz w:val="16"/>
      <w:szCs w:val="16"/>
    </w:rPr>
  </w:style>
  <w:style w:type="character" w:customStyle="1" w:styleId="FooterChar">
    <w:name w:val="Footer Char"/>
    <w:basedOn w:val="DefaultParagraphFont"/>
    <w:link w:val="Footer"/>
    <w:uiPriority w:val="99"/>
    <w:rsid w:val="006F284E"/>
    <w:rPr>
      <w:rFonts w:ascii="Century Schoolbook" w:hAnsi="Century Schoolbook"/>
      <w:sz w:val="22"/>
    </w:rPr>
  </w:style>
  <w:style w:type="paragraph" w:styleId="Revision">
    <w:name w:val="Revision"/>
    <w:hidden/>
    <w:uiPriority w:val="99"/>
    <w:semiHidden/>
    <w:rsid w:val="00B67D01"/>
    <w:rPr>
      <w:rFonts w:ascii="Century Schoolbook" w:hAnsi="Century Schoolbook"/>
      <w:sz w:val="22"/>
    </w:rPr>
  </w:style>
  <w:style w:type="paragraph" w:customStyle="1" w:styleId="footnote">
    <w:name w:val="footnote"/>
    <w:basedOn w:val="Normal"/>
    <w:rsid w:val="00553362"/>
    <w:pPr>
      <w:spacing w:line="384" w:lineRule="atLeast"/>
      <w:ind w:left="192" w:hanging="192"/>
      <w:jc w:val="left"/>
      <w:textAlignment w:val="baseline"/>
    </w:pPr>
    <w:rPr>
      <w:rFonts w:ascii="Arial" w:hAnsi="Arial" w:cs="Arial"/>
      <w:color w:val="000000"/>
      <w:sz w:val="18"/>
      <w:szCs w:val="18"/>
    </w:rPr>
  </w:style>
  <w:style w:type="paragraph" w:customStyle="1" w:styleId="p3">
    <w:name w:val="p3"/>
    <w:basedOn w:val="Normal"/>
    <w:rsid w:val="00553362"/>
    <w:pPr>
      <w:spacing w:before="0" w:after="240" w:line="384" w:lineRule="atLeast"/>
      <w:ind w:left="1032"/>
      <w:jc w:val="left"/>
      <w:textAlignment w:val="baseline"/>
    </w:pPr>
    <w:rPr>
      <w:rFonts w:ascii="Arial" w:hAnsi="Arial" w:cs="Arial"/>
      <w:color w:val="000000"/>
      <w:sz w:val="19"/>
      <w:szCs w:val="19"/>
    </w:rPr>
  </w:style>
  <w:style w:type="character" w:customStyle="1" w:styleId="hithid">
    <w:name w:val="hithid"/>
    <w:basedOn w:val="DefaultParagraphFont"/>
    <w:rsid w:val="00553362"/>
  </w:style>
  <w:style w:type="character" w:customStyle="1" w:styleId="italic1">
    <w:name w:val="italic1"/>
    <w:basedOn w:val="DefaultParagraphFont"/>
    <w:rsid w:val="00553362"/>
    <w:rPr>
      <w:i/>
      <w:iCs/>
    </w:rPr>
  </w:style>
  <w:style w:type="paragraph" w:customStyle="1" w:styleId="cellbodyc1">
    <w:name w:val="cellbodyc1"/>
    <w:basedOn w:val="Normal"/>
    <w:rsid w:val="00553362"/>
    <w:pPr>
      <w:spacing w:before="0" w:line="384" w:lineRule="atLeast"/>
      <w:jc w:val="center"/>
      <w:textAlignment w:val="baseline"/>
    </w:pPr>
    <w:rPr>
      <w:rFonts w:ascii="Arial" w:hAnsi="Arial" w:cs="Arial"/>
      <w:color w:val="000000"/>
      <w:sz w:val="19"/>
      <w:szCs w:val="19"/>
    </w:rPr>
  </w:style>
  <w:style w:type="character" w:customStyle="1" w:styleId="bold1">
    <w:name w:val="bold1"/>
    <w:basedOn w:val="DefaultParagraphFont"/>
    <w:rsid w:val="00553362"/>
    <w:rPr>
      <w:b/>
      <w:bCs/>
    </w:rPr>
  </w:style>
  <w:style w:type="character" w:styleId="CommentReference">
    <w:name w:val="annotation reference"/>
    <w:basedOn w:val="DefaultParagraphFont"/>
    <w:rsid w:val="00E35F32"/>
    <w:rPr>
      <w:sz w:val="16"/>
      <w:szCs w:val="16"/>
    </w:rPr>
  </w:style>
  <w:style w:type="paragraph" w:styleId="CommentText">
    <w:name w:val="annotation text"/>
    <w:basedOn w:val="Normal"/>
    <w:link w:val="CommentTextChar"/>
    <w:rsid w:val="00E35F32"/>
    <w:rPr>
      <w:sz w:val="20"/>
    </w:rPr>
  </w:style>
  <w:style w:type="character" w:customStyle="1" w:styleId="CommentTextChar">
    <w:name w:val="Comment Text Char"/>
    <w:basedOn w:val="DefaultParagraphFont"/>
    <w:link w:val="CommentText"/>
    <w:rsid w:val="00E35F32"/>
    <w:rPr>
      <w:rFonts w:ascii="Century Schoolbook" w:hAnsi="Century Schoolbook"/>
    </w:rPr>
  </w:style>
  <w:style w:type="paragraph" w:styleId="CommentSubject">
    <w:name w:val="annotation subject"/>
    <w:basedOn w:val="CommentText"/>
    <w:next w:val="CommentText"/>
    <w:link w:val="CommentSubjectChar"/>
    <w:rsid w:val="00E35F32"/>
    <w:rPr>
      <w:b/>
      <w:bCs/>
    </w:rPr>
  </w:style>
  <w:style w:type="character" w:customStyle="1" w:styleId="CommentSubjectChar">
    <w:name w:val="Comment Subject Char"/>
    <w:basedOn w:val="CommentTextChar"/>
    <w:link w:val="CommentSubject"/>
    <w:rsid w:val="00E35F32"/>
    <w:rPr>
      <w:rFonts w:ascii="Century Schoolbook" w:hAnsi="Century Schoolbook"/>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33509">
      <w:bodyDiv w:val="1"/>
      <w:marLeft w:val="0"/>
      <w:marRight w:val="0"/>
      <w:marTop w:val="0"/>
      <w:marBottom w:val="0"/>
      <w:divBdr>
        <w:top w:val="none" w:sz="0" w:space="0" w:color="auto"/>
        <w:left w:val="none" w:sz="0" w:space="0" w:color="auto"/>
        <w:bottom w:val="none" w:sz="0" w:space="0" w:color="auto"/>
        <w:right w:val="none" w:sz="0" w:space="0" w:color="auto"/>
      </w:divBdr>
    </w:div>
    <w:div w:id="173081063">
      <w:bodyDiv w:val="1"/>
      <w:marLeft w:val="0"/>
      <w:marRight w:val="0"/>
      <w:marTop w:val="0"/>
      <w:marBottom w:val="0"/>
      <w:divBdr>
        <w:top w:val="none" w:sz="0" w:space="0" w:color="auto"/>
        <w:left w:val="none" w:sz="0" w:space="0" w:color="auto"/>
        <w:bottom w:val="none" w:sz="0" w:space="0" w:color="auto"/>
        <w:right w:val="none" w:sz="0" w:space="0" w:color="auto"/>
      </w:divBdr>
      <w:divsChild>
        <w:div w:id="607275250">
          <w:marLeft w:val="720"/>
          <w:marRight w:val="720"/>
          <w:marTop w:val="0"/>
          <w:marBottom w:val="0"/>
          <w:divBdr>
            <w:top w:val="single" w:sz="6" w:space="0" w:color="000000"/>
            <w:left w:val="single" w:sz="2" w:space="0" w:color="000000"/>
            <w:bottom w:val="single" w:sz="6" w:space="12" w:color="000000"/>
            <w:right w:val="single" w:sz="2" w:space="0" w:color="000000"/>
          </w:divBdr>
        </w:div>
      </w:divsChild>
    </w:div>
    <w:div w:id="223227567">
      <w:bodyDiv w:val="1"/>
      <w:marLeft w:val="0"/>
      <w:marRight w:val="0"/>
      <w:marTop w:val="0"/>
      <w:marBottom w:val="0"/>
      <w:divBdr>
        <w:top w:val="none" w:sz="0" w:space="0" w:color="auto"/>
        <w:left w:val="none" w:sz="0" w:space="0" w:color="auto"/>
        <w:bottom w:val="none" w:sz="0" w:space="0" w:color="auto"/>
        <w:right w:val="none" w:sz="0" w:space="0" w:color="auto"/>
      </w:divBdr>
    </w:div>
    <w:div w:id="234974052">
      <w:bodyDiv w:val="1"/>
      <w:marLeft w:val="0"/>
      <w:marRight w:val="0"/>
      <w:marTop w:val="0"/>
      <w:marBottom w:val="0"/>
      <w:divBdr>
        <w:top w:val="none" w:sz="0" w:space="0" w:color="auto"/>
        <w:left w:val="none" w:sz="0" w:space="0" w:color="auto"/>
        <w:bottom w:val="none" w:sz="0" w:space="0" w:color="auto"/>
        <w:right w:val="none" w:sz="0" w:space="0" w:color="auto"/>
      </w:divBdr>
    </w:div>
    <w:div w:id="263612747">
      <w:bodyDiv w:val="1"/>
      <w:marLeft w:val="0"/>
      <w:marRight w:val="0"/>
      <w:marTop w:val="0"/>
      <w:marBottom w:val="0"/>
      <w:divBdr>
        <w:top w:val="none" w:sz="0" w:space="0" w:color="auto"/>
        <w:left w:val="none" w:sz="0" w:space="0" w:color="auto"/>
        <w:bottom w:val="none" w:sz="0" w:space="0" w:color="auto"/>
        <w:right w:val="none" w:sz="0" w:space="0" w:color="auto"/>
      </w:divBdr>
      <w:divsChild>
        <w:div w:id="1907833584">
          <w:marLeft w:val="240"/>
          <w:marRight w:val="240"/>
          <w:marTop w:val="240"/>
          <w:marBottom w:val="240"/>
          <w:divBdr>
            <w:top w:val="single" w:sz="6" w:space="13" w:color="000000"/>
            <w:left w:val="single" w:sz="2" w:space="13" w:color="000000"/>
            <w:bottom w:val="single" w:sz="6" w:space="13" w:color="000000"/>
            <w:right w:val="single" w:sz="2" w:space="13" w:color="000000"/>
          </w:divBdr>
        </w:div>
      </w:divsChild>
    </w:div>
    <w:div w:id="609898615">
      <w:bodyDiv w:val="1"/>
      <w:marLeft w:val="0"/>
      <w:marRight w:val="0"/>
      <w:marTop w:val="0"/>
      <w:marBottom w:val="0"/>
      <w:divBdr>
        <w:top w:val="none" w:sz="0" w:space="0" w:color="auto"/>
        <w:left w:val="none" w:sz="0" w:space="0" w:color="auto"/>
        <w:bottom w:val="none" w:sz="0" w:space="0" w:color="auto"/>
        <w:right w:val="none" w:sz="0" w:space="0" w:color="auto"/>
      </w:divBdr>
    </w:div>
    <w:div w:id="744450577">
      <w:bodyDiv w:val="1"/>
      <w:marLeft w:val="0"/>
      <w:marRight w:val="0"/>
      <w:marTop w:val="0"/>
      <w:marBottom w:val="0"/>
      <w:divBdr>
        <w:top w:val="none" w:sz="0" w:space="0" w:color="auto"/>
        <w:left w:val="none" w:sz="0" w:space="0" w:color="auto"/>
        <w:bottom w:val="none" w:sz="0" w:space="0" w:color="auto"/>
        <w:right w:val="none" w:sz="0" w:space="0" w:color="auto"/>
      </w:divBdr>
    </w:div>
    <w:div w:id="755439371">
      <w:bodyDiv w:val="1"/>
      <w:marLeft w:val="0"/>
      <w:marRight w:val="0"/>
      <w:marTop w:val="0"/>
      <w:marBottom w:val="0"/>
      <w:divBdr>
        <w:top w:val="none" w:sz="0" w:space="0" w:color="auto"/>
        <w:left w:val="none" w:sz="0" w:space="0" w:color="auto"/>
        <w:bottom w:val="none" w:sz="0" w:space="0" w:color="auto"/>
        <w:right w:val="none" w:sz="0" w:space="0" w:color="auto"/>
      </w:divBdr>
      <w:divsChild>
        <w:div w:id="1816097361">
          <w:marLeft w:val="720"/>
          <w:marRight w:val="720"/>
          <w:marTop w:val="0"/>
          <w:marBottom w:val="0"/>
          <w:divBdr>
            <w:top w:val="single" w:sz="6" w:space="0" w:color="000000"/>
            <w:left w:val="single" w:sz="2" w:space="0" w:color="000000"/>
            <w:bottom w:val="single" w:sz="6" w:space="12" w:color="000000"/>
            <w:right w:val="single" w:sz="2" w:space="0" w:color="000000"/>
          </w:divBdr>
        </w:div>
      </w:divsChild>
    </w:div>
    <w:div w:id="779495422">
      <w:bodyDiv w:val="1"/>
      <w:marLeft w:val="0"/>
      <w:marRight w:val="0"/>
      <w:marTop w:val="0"/>
      <w:marBottom w:val="0"/>
      <w:divBdr>
        <w:top w:val="none" w:sz="0" w:space="0" w:color="auto"/>
        <w:left w:val="none" w:sz="0" w:space="0" w:color="auto"/>
        <w:bottom w:val="none" w:sz="0" w:space="0" w:color="auto"/>
        <w:right w:val="none" w:sz="0" w:space="0" w:color="auto"/>
      </w:divBdr>
    </w:div>
    <w:div w:id="907378260">
      <w:bodyDiv w:val="1"/>
      <w:marLeft w:val="0"/>
      <w:marRight w:val="0"/>
      <w:marTop w:val="0"/>
      <w:marBottom w:val="0"/>
      <w:divBdr>
        <w:top w:val="none" w:sz="0" w:space="0" w:color="auto"/>
        <w:left w:val="none" w:sz="0" w:space="0" w:color="auto"/>
        <w:bottom w:val="none" w:sz="0" w:space="0" w:color="auto"/>
        <w:right w:val="none" w:sz="0" w:space="0" w:color="auto"/>
      </w:divBdr>
    </w:div>
    <w:div w:id="1002507393">
      <w:bodyDiv w:val="1"/>
      <w:marLeft w:val="0"/>
      <w:marRight w:val="0"/>
      <w:marTop w:val="0"/>
      <w:marBottom w:val="0"/>
      <w:divBdr>
        <w:top w:val="none" w:sz="0" w:space="0" w:color="auto"/>
        <w:left w:val="none" w:sz="0" w:space="0" w:color="auto"/>
        <w:bottom w:val="none" w:sz="0" w:space="0" w:color="auto"/>
        <w:right w:val="none" w:sz="0" w:space="0" w:color="auto"/>
      </w:divBdr>
    </w:div>
    <w:div w:id="1103262211">
      <w:bodyDiv w:val="1"/>
      <w:marLeft w:val="0"/>
      <w:marRight w:val="0"/>
      <w:marTop w:val="0"/>
      <w:marBottom w:val="0"/>
      <w:divBdr>
        <w:top w:val="none" w:sz="0" w:space="0" w:color="auto"/>
        <w:left w:val="none" w:sz="0" w:space="0" w:color="auto"/>
        <w:bottom w:val="none" w:sz="0" w:space="0" w:color="auto"/>
        <w:right w:val="none" w:sz="0" w:space="0" w:color="auto"/>
      </w:divBdr>
    </w:div>
    <w:div w:id="1121534775">
      <w:bodyDiv w:val="1"/>
      <w:marLeft w:val="0"/>
      <w:marRight w:val="0"/>
      <w:marTop w:val="0"/>
      <w:marBottom w:val="0"/>
      <w:divBdr>
        <w:top w:val="none" w:sz="0" w:space="0" w:color="auto"/>
        <w:left w:val="none" w:sz="0" w:space="0" w:color="auto"/>
        <w:bottom w:val="none" w:sz="0" w:space="0" w:color="auto"/>
        <w:right w:val="none" w:sz="0" w:space="0" w:color="auto"/>
      </w:divBdr>
      <w:divsChild>
        <w:div w:id="1809087435">
          <w:marLeft w:val="720"/>
          <w:marRight w:val="720"/>
          <w:marTop w:val="0"/>
          <w:marBottom w:val="0"/>
          <w:divBdr>
            <w:top w:val="single" w:sz="6" w:space="0" w:color="000000"/>
            <w:left w:val="single" w:sz="2" w:space="0" w:color="000000"/>
            <w:bottom w:val="single" w:sz="6" w:space="12" w:color="000000"/>
            <w:right w:val="single" w:sz="2" w:space="0" w:color="000000"/>
          </w:divBdr>
        </w:div>
      </w:divsChild>
    </w:div>
    <w:div w:id="1333025404">
      <w:bodyDiv w:val="1"/>
      <w:marLeft w:val="0"/>
      <w:marRight w:val="0"/>
      <w:marTop w:val="0"/>
      <w:marBottom w:val="0"/>
      <w:divBdr>
        <w:top w:val="none" w:sz="0" w:space="0" w:color="auto"/>
        <w:left w:val="none" w:sz="0" w:space="0" w:color="auto"/>
        <w:bottom w:val="none" w:sz="0" w:space="0" w:color="auto"/>
        <w:right w:val="none" w:sz="0" w:space="0" w:color="auto"/>
      </w:divBdr>
    </w:div>
    <w:div w:id="1448885711">
      <w:bodyDiv w:val="1"/>
      <w:marLeft w:val="0"/>
      <w:marRight w:val="0"/>
      <w:marTop w:val="0"/>
      <w:marBottom w:val="0"/>
      <w:divBdr>
        <w:top w:val="none" w:sz="0" w:space="0" w:color="auto"/>
        <w:left w:val="none" w:sz="0" w:space="0" w:color="auto"/>
        <w:bottom w:val="none" w:sz="0" w:space="0" w:color="auto"/>
        <w:right w:val="none" w:sz="0" w:space="0" w:color="auto"/>
      </w:divBdr>
    </w:div>
    <w:div w:id="1479415564">
      <w:bodyDiv w:val="1"/>
      <w:marLeft w:val="0"/>
      <w:marRight w:val="0"/>
      <w:marTop w:val="0"/>
      <w:marBottom w:val="0"/>
      <w:divBdr>
        <w:top w:val="none" w:sz="0" w:space="0" w:color="auto"/>
        <w:left w:val="none" w:sz="0" w:space="0" w:color="auto"/>
        <w:bottom w:val="none" w:sz="0" w:space="0" w:color="auto"/>
        <w:right w:val="none" w:sz="0" w:space="0" w:color="auto"/>
      </w:divBdr>
    </w:div>
    <w:div w:id="1481003085">
      <w:bodyDiv w:val="1"/>
      <w:marLeft w:val="0"/>
      <w:marRight w:val="0"/>
      <w:marTop w:val="0"/>
      <w:marBottom w:val="0"/>
      <w:divBdr>
        <w:top w:val="none" w:sz="0" w:space="0" w:color="auto"/>
        <w:left w:val="none" w:sz="0" w:space="0" w:color="auto"/>
        <w:bottom w:val="none" w:sz="0" w:space="0" w:color="auto"/>
        <w:right w:val="none" w:sz="0" w:space="0" w:color="auto"/>
      </w:divBdr>
    </w:div>
    <w:div w:id="1505852543">
      <w:bodyDiv w:val="1"/>
      <w:marLeft w:val="0"/>
      <w:marRight w:val="0"/>
      <w:marTop w:val="0"/>
      <w:marBottom w:val="0"/>
      <w:divBdr>
        <w:top w:val="none" w:sz="0" w:space="0" w:color="auto"/>
        <w:left w:val="none" w:sz="0" w:space="0" w:color="auto"/>
        <w:bottom w:val="none" w:sz="0" w:space="0" w:color="auto"/>
        <w:right w:val="none" w:sz="0" w:space="0" w:color="auto"/>
      </w:divBdr>
    </w:div>
    <w:div w:id="1530801547">
      <w:bodyDiv w:val="1"/>
      <w:marLeft w:val="0"/>
      <w:marRight w:val="0"/>
      <w:marTop w:val="0"/>
      <w:marBottom w:val="0"/>
      <w:divBdr>
        <w:top w:val="none" w:sz="0" w:space="0" w:color="auto"/>
        <w:left w:val="none" w:sz="0" w:space="0" w:color="auto"/>
        <w:bottom w:val="none" w:sz="0" w:space="0" w:color="auto"/>
        <w:right w:val="none" w:sz="0" w:space="0" w:color="auto"/>
      </w:divBdr>
      <w:divsChild>
        <w:div w:id="567230337">
          <w:marLeft w:val="240"/>
          <w:marRight w:val="240"/>
          <w:marTop w:val="240"/>
          <w:marBottom w:val="240"/>
          <w:divBdr>
            <w:top w:val="single" w:sz="4" w:space="13" w:color="000000"/>
            <w:left w:val="single" w:sz="2" w:space="13" w:color="000000"/>
            <w:bottom w:val="single" w:sz="4" w:space="13" w:color="000000"/>
            <w:right w:val="single" w:sz="2" w:space="13" w:color="000000"/>
          </w:divBdr>
        </w:div>
      </w:divsChild>
    </w:div>
    <w:div w:id="1587684677">
      <w:bodyDiv w:val="1"/>
      <w:marLeft w:val="0"/>
      <w:marRight w:val="0"/>
      <w:marTop w:val="0"/>
      <w:marBottom w:val="0"/>
      <w:divBdr>
        <w:top w:val="none" w:sz="0" w:space="0" w:color="auto"/>
        <w:left w:val="none" w:sz="0" w:space="0" w:color="auto"/>
        <w:bottom w:val="none" w:sz="0" w:space="0" w:color="auto"/>
        <w:right w:val="none" w:sz="0" w:space="0" w:color="auto"/>
      </w:divBdr>
    </w:div>
    <w:div w:id="1623800550">
      <w:bodyDiv w:val="1"/>
      <w:marLeft w:val="0"/>
      <w:marRight w:val="0"/>
      <w:marTop w:val="0"/>
      <w:marBottom w:val="0"/>
      <w:divBdr>
        <w:top w:val="none" w:sz="0" w:space="0" w:color="auto"/>
        <w:left w:val="none" w:sz="0" w:space="0" w:color="auto"/>
        <w:bottom w:val="none" w:sz="0" w:space="0" w:color="auto"/>
        <w:right w:val="none" w:sz="0" w:space="0" w:color="auto"/>
      </w:divBdr>
    </w:div>
    <w:div w:id="1678262603">
      <w:bodyDiv w:val="1"/>
      <w:marLeft w:val="0"/>
      <w:marRight w:val="0"/>
      <w:marTop w:val="0"/>
      <w:marBottom w:val="0"/>
      <w:divBdr>
        <w:top w:val="none" w:sz="0" w:space="0" w:color="auto"/>
        <w:left w:val="none" w:sz="0" w:space="0" w:color="auto"/>
        <w:bottom w:val="none" w:sz="0" w:space="0" w:color="auto"/>
        <w:right w:val="none" w:sz="0" w:space="0" w:color="auto"/>
      </w:divBdr>
    </w:div>
    <w:div w:id="1743331640">
      <w:bodyDiv w:val="1"/>
      <w:marLeft w:val="0"/>
      <w:marRight w:val="0"/>
      <w:marTop w:val="0"/>
      <w:marBottom w:val="0"/>
      <w:divBdr>
        <w:top w:val="none" w:sz="0" w:space="0" w:color="auto"/>
        <w:left w:val="none" w:sz="0" w:space="0" w:color="auto"/>
        <w:bottom w:val="none" w:sz="0" w:space="0" w:color="auto"/>
        <w:right w:val="none" w:sz="0" w:space="0" w:color="auto"/>
      </w:divBdr>
    </w:div>
    <w:div w:id="1963030270">
      <w:bodyDiv w:val="1"/>
      <w:marLeft w:val="0"/>
      <w:marRight w:val="0"/>
      <w:marTop w:val="0"/>
      <w:marBottom w:val="0"/>
      <w:divBdr>
        <w:top w:val="none" w:sz="0" w:space="0" w:color="auto"/>
        <w:left w:val="none" w:sz="0" w:space="0" w:color="auto"/>
        <w:bottom w:val="none" w:sz="0" w:space="0" w:color="auto"/>
        <w:right w:val="none" w:sz="0" w:space="0" w:color="auto"/>
      </w:divBdr>
    </w:div>
    <w:div w:id="1966767448">
      <w:bodyDiv w:val="1"/>
      <w:marLeft w:val="0"/>
      <w:marRight w:val="0"/>
      <w:marTop w:val="0"/>
      <w:marBottom w:val="0"/>
      <w:divBdr>
        <w:top w:val="none" w:sz="0" w:space="0" w:color="auto"/>
        <w:left w:val="none" w:sz="0" w:space="0" w:color="auto"/>
        <w:bottom w:val="none" w:sz="0" w:space="0" w:color="auto"/>
        <w:right w:val="none" w:sz="0" w:space="0" w:color="auto"/>
      </w:divBdr>
    </w:div>
    <w:div w:id="211382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footer" Target="footer2.xml"/><Relationship Id="rId26" Type="http://schemas.openxmlformats.org/officeDocument/2006/relationships/hyperlink" Target="http://www.codepublishing.com/WA/FederalWay/html/FederalWay19/FederalWay19135.html" TargetMode="External"/><Relationship Id="rId39" Type="http://schemas.openxmlformats.org/officeDocument/2006/relationships/theme" Target="theme/theme1.xml"/><Relationship Id="rId21" Type="http://schemas.openxmlformats.org/officeDocument/2006/relationships/hyperlink" Target="http://www.codepublishing.com/WA/FederalWay/html/FederalWay16/FederalWay16.html" TargetMode="External"/><Relationship Id="rId34" Type="http://schemas.openxmlformats.org/officeDocument/2006/relationships/hyperlink" Target="http://www.codepublishing.com/WA/FederalWay/html/FederalWay19/FederalWay1905.html" TargetMode="External"/><Relationship Id="rId7" Type="http://schemas.openxmlformats.org/officeDocument/2006/relationships/endnotes" Target="endnotes.xml"/><Relationship Id="rId12" Type="http://schemas.openxmlformats.org/officeDocument/2006/relationships/hyperlink" Target="file:///\\CFWFILE1\Department\PW\DEVELOPMENT%20SERVICES\Federal%20Way%20Standards\FederalWay19\FederalWay19135.html" TargetMode="External"/><Relationship Id="rId17" Type="http://schemas.openxmlformats.org/officeDocument/2006/relationships/header" Target="header2.xml"/><Relationship Id="rId25" Type="http://schemas.openxmlformats.org/officeDocument/2006/relationships/hyperlink" Target="http://www.codepublishing.com/WA/FederalWay/html/FederalWay19/FederalWay1930.html" TargetMode="External"/><Relationship Id="rId33" Type="http://schemas.openxmlformats.org/officeDocument/2006/relationships/hyperlink" Target="http://www.codepublishing.com/WA/FederalWay/html/FederalWay19/FederalWay19145.htm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29" Type="http://schemas.openxmlformats.org/officeDocument/2006/relationships/hyperlink" Target="http://www.codepublishing.com/WA/FederalWay/html/FederalWay19/FederalWay1925.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FWFILE1\Department\PW\DEVELOPMENT%20SERVICES\Federal%20Way%20Standards\FederalWay19\FederalWay1930.html" TargetMode="External"/><Relationship Id="rId24" Type="http://schemas.openxmlformats.org/officeDocument/2006/relationships/hyperlink" Target="http://www.codepublishing.com/WA/FederalWay/html/FederalWay19/FederalWay1930.html" TargetMode="External"/><Relationship Id="rId32" Type="http://schemas.openxmlformats.org/officeDocument/2006/relationships/hyperlink" Target="http://www.codepublishing.com/WA/FederalWay/html/FederalWay19/FederalWay19145.html" TargetMode="External"/><Relationship Id="rId37"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www.cityoffederalway.com" TargetMode="External"/><Relationship Id="rId23" Type="http://schemas.openxmlformats.org/officeDocument/2006/relationships/hyperlink" Target="http://www.codepublishing.com/WA/FederalWay/html/FederalWay16/FederalWay16.html" TargetMode="External"/><Relationship Id="rId28" Type="http://schemas.openxmlformats.org/officeDocument/2006/relationships/oleObject" Target="embeddings/Microsoft_Excel_97-2003_Worksheet1.xls"/><Relationship Id="rId36" Type="http://schemas.openxmlformats.org/officeDocument/2006/relationships/header" Target="header5.xml"/><Relationship Id="rId10" Type="http://schemas.openxmlformats.org/officeDocument/2006/relationships/hyperlink" Target="file:///\\CFWFILE1\Department\PW\DEVELOPMENT%20SERVICES\Federal%20Way%20Standards\FederalWay19\FederalWay1930.html" TargetMode="External"/><Relationship Id="rId19" Type="http://schemas.openxmlformats.org/officeDocument/2006/relationships/header" Target="header3.xml"/><Relationship Id="rId31" Type="http://schemas.openxmlformats.org/officeDocument/2006/relationships/hyperlink" Target="http://www.codepublishing.com/WA/FederalWay/html/FederalWay19/FederalWay19145.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Microsoft_Excel_97-2003_Worksheet.xls"/><Relationship Id="rId22" Type="http://schemas.openxmlformats.org/officeDocument/2006/relationships/hyperlink" Target="http://www.codepublishing.com/WA/FederalWay/html/FederalWay16/FederalWay16.html" TargetMode="External"/><Relationship Id="rId27" Type="http://schemas.openxmlformats.org/officeDocument/2006/relationships/image" Target="media/image3.emf"/><Relationship Id="rId30" Type="http://schemas.openxmlformats.org/officeDocument/2006/relationships/hyperlink" Target="http://www.codepublishing.com/WA/FederalWay/html/FederalWay19/FederalWay19.html" TargetMode="External"/><Relationship Id="rId35" Type="http://schemas.openxmlformats.org/officeDocument/2006/relationships/header" Target="header4.xml"/><Relationship Id="rId8" Type="http://schemas.openxmlformats.org/officeDocument/2006/relationships/image" Target="media/image1.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codepublishing.com/WA/FederalWay/html/FederalWay16/FederalWay1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icrosoft%20Office\Templates\KCMdocuments\Cov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61A01-D0D5-4744-9414-C02BA3298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Cover</Template>
  <TotalTime>8</TotalTime>
  <Pages>25</Pages>
  <Words>6659</Words>
  <Characters>39510</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Client Name</vt:lpstr>
    </vt:vector>
  </TitlesOfParts>
  <Company>KCM Inc.</Company>
  <LinksUpToDate>false</LinksUpToDate>
  <CharactersWithSpaces>46077</CharactersWithSpaces>
  <SharedDoc>false</SharedDoc>
  <HLinks>
    <vt:vector size="84" baseType="variant">
      <vt:variant>
        <vt:i4>8257634</vt:i4>
      </vt:variant>
      <vt:variant>
        <vt:i4>51</vt:i4>
      </vt:variant>
      <vt:variant>
        <vt:i4>0</vt:i4>
      </vt:variant>
      <vt:variant>
        <vt:i4>5</vt:i4>
      </vt:variant>
      <vt:variant>
        <vt:lpwstr>http://www.cityoffederalway.com/Page.aspx?view=399</vt:lpwstr>
      </vt:variant>
      <vt:variant>
        <vt:lpwstr/>
      </vt:variant>
      <vt:variant>
        <vt:i4>7929923</vt:i4>
      </vt:variant>
      <vt:variant>
        <vt:i4>48</vt:i4>
      </vt:variant>
      <vt:variant>
        <vt:i4>0</vt:i4>
      </vt:variant>
      <vt:variant>
        <vt:i4>5</vt:i4>
      </vt:variant>
      <vt:variant>
        <vt:lpwstr>C:\Documents and Settings\donaldr\Local Settings\Temporary Internet Files\Content.Outlook\FederalWay19\FederalWay1925.html</vt:lpwstr>
      </vt:variant>
      <vt:variant>
        <vt:lpwstr>19.25</vt:lpwstr>
      </vt:variant>
      <vt:variant>
        <vt:i4>4849716</vt:i4>
      </vt:variant>
      <vt:variant>
        <vt:i4>42</vt:i4>
      </vt:variant>
      <vt:variant>
        <vt:i4>0</vt:i4>
      </vt:variant>
      <vt:variant>
        <vt:i4>5</vt:i4>
      </vt:variant>
      <vt:variant>
        <vt:lpwstr>C:\Documents and Settings\donaldr\Local Settings\Temporary Internet Files\Content.Outlook\FederalWay19\FederalWay19135.html</vt:lpwstr>
      </vt:variant>
      <vt:variant>
        <vt:lpwstr>19.135.030</vt:lpwstr>
      </vt:variant>
      <vt:variant>
        <vt:i4>6684743</vt:i4>
      </vt:variant>
      <vt:variant>
        <vt:i4>39</vt:i4>
      </vt:variant>
      <vt:variant>
        <vt:i4>0</vt:i4>
      </vt:variant>
      <vt:variant>
        <vt:i4>5</vt:i4>
      </vt:variant>
      <vt:variant>
        <vt:lpwstr>C:\Documents and Settings\donaldr\Local Settings\Temporary Internet Files\Content.Outlook\FederalWay19\FederalWay1930.html</vt:lpwstr>
      </vt:variant>
      <vt:variant>
        <vt:lpwstr>19.30.110</vt:lpwstr>
      </vt:variant>
      <vt:variant>
        <vt:i4>7209030</vt:i4>
      </vt:variant>
      <vt:variant>
        <vt:i4>36</vt:i4>
      </vt:variant>
      <vt:variant>
        <vt:i4>0</vt:i4>
      </vt:variant>
      <vt:variant>
        <vt:i4>5</vt:i4>
      </vt:variant>
      <vt:variant>
        <vt:lpwstr>C:\Documents and Settings\donaldr\Local Settings\Temporary Internet Files\Content.Outlook\FederalWay19\FederalWay1930.html</vt:lpwstr>
      </vt:variant>
      <vt:variant>
        <vt:lpwstr>19.30.090</vt:lpwstr>
      </vt:variant>
      <vt:variant>
        <vt:i4>7929943</vt:i4>
      </vt:variant>
      <vt:variant>
        <vt:i4>33</vt:i4>
      </vt:variant>
      <vt:variant>
        <vt:i4>0</vt:i4>
      </vt:variant>
      <vt:variant>
        <vt:i4>5</vt:i4>
      </vt:variant>
      <vt:variant>
        <vt:lpwstr>C:\Documents and Settings\donaldr\Local Settings\Temporary Internet Files\Content.Outlook\FederalWay16\FederalWay16.html</vt:lpwstr>
      </vt:variant>
      <vt:variant>
        <vt:lpwstr>16</vt:lpwstr>
      </vt:variant>
      <vt:variant>
        <vt:i4>7929943</vt:i4>
      </vt:variant>
      <vt:variant>
        <vt:i4>30</vt:i4>
      </vt:variant>
      <vt:variant>
        <vt:i4>0</vt:i4>
      </vt:variant>
      <vt:variant>
        <vt:i4>5</vt:i4>
      </vt:variant>
      <vt:variant>
        <vt:lpwstr>C:\Documents and Settings\donaldr\Local Settings\Temporary Internet Files\Content.Outlook\FederalWay16\FederalWay16.html</vt:lpwstr>
      </vt:variant>
      <vt:variant>
        <vt:lpwstr>16</vt:lpwstr>
      </vt:variant>
      <vt:variant>
        <vt:i4>7929943</vt:i4>
      </vt:variant>
      <vt:variant>
        <vt:i4>27</vt:i4>
      </vt:variant>
      <vt:variant>
        <vt:i4>0</vt:i4>
      </vt:variant>
      <vt:variant>
        <vt:i4>5</vt:i4>
      </vt:variant>
      <vt:variant>
        <vt:lpwstr>C:\Documents and Settings\donaldr\Local Settings\Temporary Internet Files\Content.Outlook\FederalWay16\FederalWay16.html</vt:lpwstr>
      </vt:variant>
      <vt:variant>
        <vt:lpwstr>16</vt:lpwstr>
      </vt:variant>
      <vt:variant>
        <vt:i4>4194375</vt:i4>
      </vt:variant>
      <vt:variant>
        <vt:i4>21</vt:i4>
      </vt:variant>
      <vt:variant>
        <vt:i4>0</vt:i4>
      </vt:variant>
      <vt:variant>
        <vt:i4>5</vt:i4>
      </vt:variant>
      <vt:variant>
        <vt:lpwstr>http://www.cityoffederalway.com/</vt:lpwstr>
      </vt:variant>
      <vt:variant>
        <vt:lpwstr/>
      </vt:variant>
      <vt:variant>
        <vt:i4>4849716</vt:i4>
      </vt:variant>
      <vt:variant>
        <vt:i4>12</vt:i4>
      </vt:variant>
      <vt:variant>
        <vt:i4>0</vt:i4>
      </vt:variant>
      <vt:variant>
        <vt:i4>5</vt:i4>
      </vt:variant>
      <vt:variant>
        <vt:lpwstr>C:\Documents and Settings\donaldr\Local Settings\Temporary Internet Files\Content.Outlook\FederalWay19\FederalWay19135.html</vt:lpwstr>
      </vt:variant>
      <vt:variant>
        <vt:lpwstr>19.135.030</vt:lpwstr>
      </vt:variant>
      <vt:variant>
        <vt:i4>6684743</vt:i4>
      </vt:variant>
      <vt:variant>
        <vt:i4>9</vt:i4>
      </vt:variant>
      <vt:variant>
        <vt:i4>0</vt:i4>
      </vt:variant>
      <vt:variant>
        <vt:i4>5</vt:i4>
      </vt:variant>
      <vt:variant>
        <vt:lpwstr>C:\Documents and Settings\donaldr\Local Settings\Temporary Internet Files\Content.Outlook\FederalWay19\FederalWay1930.html</vt:lpwstr>
      </vt:variant>
      <vt:variant>
        <vt:lpwstr>19.30.110</vt:lpwstr>
      </vt:variant>
      <vt:variant>
        <vt:i4>7209030</vt:i4>
      </vt:variant>
      <vt:variant>
        <vt:i4>6</vt:i4>
      </vt:variant>
      <vt:variant>
        <vt:i4>0</vt:i4>
      </vt:variant>
      <vt:variant>
        <vt:i4>5</vt:i4>
      </vt:variant>
      <vt:variant>
        <vt:lpwstr>C:\Documents and Settings\donaldr\Local Settings\Temporary Internet Files\Content.Outlook\FederalWay19\FederalWay1930.html</vt:lpwstr>
      </vt:variant>
      <vt:variant>
        <vt:lpwstr>19.30.090</vt:lpwstr>
      </vt:variant>
      <vt:variant>
        <vt:i4>8257634</vt:i4>
      </vt:variant>
      <vt:variant>
        <vt:i4>3</vt:i4>
      </vt:variant>
      <vt:variant>
        <vt:i4>0</vt:i4>
      </vt:variant>
      <vt:variant>
        <vt:i4>5</vt:i4>
      </vt:variant>
      <vt:variant>
        <vt:lpwstr>http://www.cityoffederalway.com/Page.aspx?view=399</vt:lpwstr>
      </vt:variant>
      <vt:variant>
        <vt:lpwstr/>
      </vt:variant>
      <vt:variant>
        <vt:i4>8257634</vt:i4>
      </vt:variant>
      <vt:variant>
        <vt:i4>0</vt:i4>
      </vt:variant>
      <vt:variant>
        <vt:i4>0</vt:i4>
      </vt:variant>
      <vt:variant>
        <vt:i4>5</vt:i4>
      </vt:variant>
      <vt:variant>
        <vt:lpwstr>http://www.cityoffederalway.com/Page.aspx?view=399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Name</dc:title>
  <dc:creator>Edward Walsh</dc:creator>
  <cp:lastModifiedBy>Cole Elliott</cp:lastModifiedBy>
  <cp:revision>3</cp:revision>
  <cp:lastPrinted>2021-09-01T15:39:00Z</cp:lastPrinted>
  <dcterms:created xsi:type="dcterms:W3CDTF">2021-12-09T21:55:00Z</dcterms:created>
  <dcterms:modified xsi:type="dcterms:W3CDTF">2021-12-09T22:02:00Z</dcterms:modified>
</cp:coreProperties>
</file>