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86" w:rsidRPr="00F34286" w:rsidRDefault="00925A29" w:rsidP="00F34286">
      <w:pPr>
        <w:spacing w:after="0" w:line="240" w:lineRule="auto"/>
        <w:jc w:val="center"/>
        <w:rPr>
          <w:rFonts w:ascii="Verdana" w:hAnsi="Verdana"/>
          <w:b/>
          <w:sz w:val="40"/>
          <w:szCs w:val="40"/>
        </w:rPr>
      </w:pPr>
      <w:r>
        <w:rPr>
          <w:rFonts w:ascii="Verdana" w:hAnsi="Verdana"/>
          <w:b/>
          <w:sz w:val="40"/>
          <w:szCs w:val="40"/>
        </w:rPr>
        <w:t>Notice of Funds A</w:t>
      </w:r>
      <w:r w:rsidR="00F34286" w:rsidRPr="00F34286">
        <w:rPr>
          <w:rFonts w:ascii="Verdana" w:hAnsi="Verdana"/>
          <w:b/>
          <w:sz w:val="40"/>
          <w:szCs w:val="40"/>
        </w:rPr>
        <w:t>vailable</w:t>
      </w:r>
    </w:p>
    <w:p w:rsidR="00F34286" w:rsidRPr="00F34286" w:rsidRDefault="00F34286" w:rsidP="00F34286">
      <w:pPr>
        <w:spacing w:after="0" w:line="240" w:lineRule="auto"/>
        <w:jc w:val="center"/>
        <w:rPr>
          <w:rFonts w:ascii="Verdana" w:hAnsi="Verdana"/>
          <w:b/>
          <w:sz w:val="20"/>
          <w:szCs w:val="20"/>
        </w:rPr>
      </w:pPr>
      <w:r w:rsidRPr="00F34286">
        <w:rPr>
          <w:rFonts w:ascii="Verdana" w:hAnsi="Verdana"/>
          <w:b/>
          <w:sz w:val="20"/>
          <w:szCs w:val="20"/>
        </w:rPr>
        <w:t>For</w:t>
      </w:r>
    </w:p>
    <w:p w:rsidR="00F34286" w:rsidRPr="00F34286" w:rsidRDefault="00F34286" w:rsidP="00F34286">
      <w:pPr>
        <w:spacing w:after="0" w:line="240" w:lineRule="auto"/>
        <w:jc w:val="center"/>
        <w:rPr>
          <w:rFonts w:ascii="Verdana" w:hAnsi="Verdana"/>
          <w:b/>
          <w:sz w:val="40"/>
          <w:szCs w:val="40"/>
        </w:rPr>
      </w:pPr>
      <w:r w:rsidRPr="00F34286">
        <w:rPr>
          <w:rFonts w:ascii="Verdana" w:hAnsi="Verdana"/>
          <w:b/>
          <w:sz w:val="40"/>
          <w:szCs w:val="40"/>
        </w:rPr>
        <w:t>Human Services Agencies</w:t>
      </w:r>
    </w:p>
    <w:p w:rsidR="00F34286" w:rsidRDefault="00F34286">
      <w:pPr>
        <w:rPr>
          <w:rFonts w:ascii="Verdana" w:hAnsi="Verdana"/>
        </w:rPr>
      </w:pPr>
    </w:p>
    <w:p w:rsidR="00ED4AB9" w:rsidRDefault="00264B79">
      <w:pPr>
        <w:rPr>
          <w:rFonts w:ascii="Verdana" w:hAnsi="Verdana"/>
        </w:rPr>
      </w:pPr>
      <w:r w:rsidRPr="00ED4AB9">
        <w:rPr>
          <w:rFonts w:ascii="Verdana" w:hAnsi="Verdana"/>
        </w:rPr>
        <w:t xml:space="preserve">City of </w:t>
      </w:r>
      <w:r w:rsidR="00A00511">
        <w:rPr>
          <w:rFonts w:ascii="Verdana" w:hAnsi="Verdana"/>
        </w:rPr>
        <w:t>Federal Way</w:t>
      </w:r>
      <w:r w:rsidRPr="00ED4AB9">
        <w:rPr>
          <w:rFonts w:ascii="Verdana" w:hAnsi="Verdana"/>
        </w:rPr>
        <w:t>,</w:t>
      </w:r>
      <w:r w:rsidR="0073765C" w:rsidRPr="00ED4AB9">
        <w:rPr>
          <w:rFonts w:ascii="Verdana" w:hAnsi="Verdana"/>
        </w:rPr>
        <w:t xml:space="preserve"> </w:t>
      </w:r>
      <w:r w:rsidRPr="00ED4AB9">
        <w:rPr>
          <w:rFonts w:ascii="Verdana" w:hAnsi="Verdana"/>
        </w:rPr>
        <w:t>(October 11, 2016)</w:t>
      </w:r>
      <w:r w:rsidR="00CA4721">
        <w:rPr>
          <w:rFonts w:ascii="Verdana" w:hAnsi="Verdana"/>
        </w:rPr>
        <w:t xml:space="preserve"> </w:t>
      </w:r>
      <w:r w:rsidRPr="00ED4AB9">
        <w:rPr>
          <w:rFonts w:ascii="Verdana" w:hAnsi="Verdana"/>
        </w:rPr>
        <w:t xml:space="preserve"> </w:t>
      </w:r>
      <w:r w:rsidR="00F568CC" w:rsidRPr="00ED4AB9">
        <w:rPr>
          <w:rFonts w:ascii="Verdana" w:hAnsi="Verdana"/>
        </w:rPr>
        <w:t>The Cities of Federal Way, Kent</w:t>
      </w:r>
      <w:r w:rsidR="00F60E15">
        <w:rPr>
          <w:rFonts w:ascii="Verdana" w:hAnsi="Verdana"/>
        </w:rPr>
        <w:t>,</w:t>
      </w:r>
      <w:r w:rsidR="00F568CC" w:rsidRPr="00ED4AB9">
        <w:rPr>
          <w:rFonts w:ascii="Verdana" w:hAnsi="Verdana"/>
        </w:rPr>
        <w:t xml:space="preserve"> and Tukwila are </w:t>
      </w:r>
      <w:r w:rsidRPr="00ED4AB9">
        <w:rPr>
          <w:rFonts w:ascii="Verdana" w:hAnsi="Verdana"/>
        </w:rPr>
        <w:t>working collectively to make funding available to</w:t>
      </w:r>
      <w:r w:rsidR="00F568CC" w:rsidRPr="00ED4AB9">
        <w:rPr>
          <w:rFonts w:ascii="Verdana" w:hAnsi="Verdana"/>
        </w:rPr>
        <w:t xml:space="preserve"> small organizations that specialize in serving under-served, under-represented</w:t>
      </w:r>
      <w:r w:rsidR="0073765C" w:rsidRPr="00ED4AB9">
        <w:rPr>
          <w:rFonts w:ascii="Verdana" w:hAnsi="Verdana"/>
        </w:rPr>
        <w:t xml:space="preserve">, </w:t>
      </w:r>
      <w:r w:rsidR="00F568CC" w:rsidRPr="00ED4AB9">
        <w:rPr>
          <w:rFonts w:ascii="Verdana" w:hAnsi="Verdana"/>
        </w:rPr>
        <w:t xml:space="preserve">and/or under resourced populations.  </w:t>
      </w:r>
      <w:r w:rsidRPr="00ED4AB9">
        <w:rPr>
          <w:rFonts w:ascii="Verdana" w:hAnsi="Verdana"/>
        </w:rPr>
        <w:t>These populations include racially, ethnically</w:t>
      </w:r>
      <w:r w:rsidR="00F60E15">
        <w:rPr>
          <w:rFonts w:ascii="Verdana" w:hAnsi="Verdana"/>
        </w:rPr>
        <w:t>,</w:t>
      </w:r>
      <w:r w:rsidRPr="00ED4AB9">
        <w:rPr>
          <w:rFonts w:ascii="Verdana" w:hAnsi="Verdana"/>
        </w:rPr>
        <w:t xml:space="preserve"> and </w:t>
      </w:r>
      <w:r w:rsidR="0073765C" w:rsidRPr="00ED4AB9">
        <w:rPr>
          <w:rFonts w:ascii="Verdana" w:hAnsi="Verdana"/>
        </w:rPr>
        <w:t xml:space="preserve">disadvantaged residents; </w:t>
      </w:r>
      <w:r w:rsidRPr="00ED4AB9">
        <w:rPr>
          <w:rFonts w:ascii="Verdana" w:hAnsi="Verdana"/>
        </w:rPr>
        <w:t>including refugees, immigrants, English Language Learners, People of Color</w:t>
      </w:r>
      <w:r w:rsidR="0073765C" w:rsidRPr="00ED4AB9">
        <w:rPr>
          <w:rFonts w:ascii="Verdana" w:hAnsi="Verdana"/>
        </w:rPr>
        <w:t>, People with Disabilities,</w:t>
      </w:r>
      <w:r w:rsidRPr="00ED4AB9">
        <w:rPr>
          <w:rFonts w:ascii="Verdana" w:hAnsi="Verdana"/>
        </w:rPr>
        <w:t xml:space="preserve"> and/or LGBTQ.  </w:t>
      </w:r>
    </w:p>
    <w:p w:rsidR="00AC7088" w:rsidRPr="00ED4AB9" w:rsidRDefault="00ED4AB9">
      <w:pPr>
        <w:rPr>
          <w:rFonts w:ascii="Verdana" w:hAnsi="Verdana"/>
        </w:rPr>
      </w:pPr>
      <w:r w:rsidRPr="00ED4AB9">
        <w:rPr>
          <w:rFonts w:ascii="Verdana" w:hAnsi="Verdana"/>
        </w:rPr>
        <w:t xml:space="preserve">A total of $50,000 has been set aside by the Cities for addressing or supporting a human services need or priority recognized by the city’s human services board or commission. </w:t>
      </w:r>
      <w:r w:rsidR="00EB6B10">
        <w:rPr>
          <w:rFonts w:ascii="Verdana" w:hAnsi="Verdana"/>
        </w:rPr>
        <w:t xml:space="preserve"> </w:t>
      </w:r>
      <w:r w:rsidRPr="00ED4AB9">
        <w:rPr>
          <w:rFonts w:ascii="Verdana" w:hAnsi="Verdana"/>
        </w:rPr>
        <w:t xml:space="preserve">If an organization is awarded funds, the total will be matched by a grant from Seattle Foundation. </w:t>
      </w:r>
      <w:r w:rsidR="00F60E15">
        <w:rPr>
          <w:rFonts w:ascii="Verdana" w:hAnsi="Verdana"/>
        </w:rPr>
        <w:t xml:space="preserve"> </w:t>
      </w:r>
      <w:r w:rsidRPr="00ED4AB9">
        <w:rPr>
          <w:rFonts w:ascii="Verdana" w:hAnsi="Verdana"/>
        </w:rPr>
        <w:t>With the match, grants will range from approximately $4,000 to $10,000.</w:t>
      </w:r>
      <w:r w:rsidR="00F60E15">
        <w:rPr>
          <w:rFonts w:ascii="Verdana" w:hAnsi="Verdana"/>
        </w:rPr>
        <w:t xml:space="preserve"> </w:t>
      </w:r>
      <w:r w:rsidRPr="00ED4AB9">
        <w:rPr>
          <w:rFonts w:ascii="Verdana" w:hAnsi="Verdana"/>
        </w:rPr>
        <w:t xml:space="preserve"> </w:t>
      </w:r>
      <w:r w:rsidR="00AC7088" w:rsidRPr="00ED4AB9">
        <w:rPr>
          <w:rFonts w:ascii="Verdana" w:hAnsi="Verdana"/>
        </w:rPr>
        <w:t>The result of this pilot process of funding will help the cities acquire a deeper understanding of barriers</w:t>
      </w:r>
      <w:r w:rsidR="0073765C" w:rsidRPr="00ED4AB9">
        <w:rPr>
          <w:rFonts w:ascii="Verdana" w:hAnsi="Verdana"/>
        </w:rPr>
        <w:t xml:space="preserve"> to funding and </w:t>
      </w:r>
      <w:r w:rsidR="00AC7088" w:rsidRPr="00ED4AB9">
        <w:rPr>
          <w:rFonts w:ascii="Verdana" w:hAnsi="Verdana"/>
        </w:rPr>
        <w:t xml:space="preserve">how to decrease or eliminate barriers and identify policy changes that can be made to successfully integrate all organizations that provide vital services to residents into the human services funding stream. </w:t>
      </w:r>
    </w:p>
    <w:p w:rsidR="00D904C8" w:rsidRPr="0073765C" w:rsidRDefault="00D904C8">
      <w:pPr>
        <w:rPr>
          <w:rFonts w:ascii="Verdana" w:hAnsi="Verdana"/>
        </w:rPr>
      </w:pPr>
      <w:r w:rsidRPr="0073765C">
        <w:rPr>
          <w:rFonts w:ascii="Verdana" w:hAnsi="Verdana"/>
        </w:rPr>
        <w:t>Organizations eligible for this funding must:</w:t>
      </w:r>
    </w:p>
    <w:p w:rsidR="00D904C8" w:rsidRPr="0073765C" w:rsidRDefault="00D904C8" w:rsidP="00D904C8">
      <w:pPr>
        <w:pStyle w:val="ListParagraph"/>
        <w:numPr>
          <w:ilvl w:val="0"/>
          <w:numId w:val="1"/>
        </w:numPr>
        <w:spacing w:after="160" w:line="259" w:lineRule="auto"/>
        <w:rPr>
          <w:rFonts w:ascii="Verdana" w:hAnsi="Verdana"/>
          <w:b/>
        </w:rPr>
      </w:pPr>
      <w:r w:rsidRPr="0073765C">
        <w:rPr>
          <w:rFonts w:ascii="Verdana" w:hAnsi="Verdana"/>
        </w:rPr>
        <w:t xml:space="preserve">Have a budget of $200,000 or less; </w:t>
      </w:r>
      <w:r w:rsidRPr="0073765C">
        <w:rPr>
          <w:rFonts w:ascii="Verdana" w:hAnsi="Verdana"/>
          <w:b/>
        </w:rPr>
        <w:t>AND</w:t>
      </w:r>
    </w:p>
    <w:p w:rsidR="00D904C8" w:rsidRPr="0073765C" w:rsidRDefault="00D904C8" w:rsidP="00D904C8">
      <w:pPr>
        <w:pStyle w:val="ListParagraph"/>
        <w:numPr>
          <w:ilvl w:val="0"/>
          <w:numId w:val="1"/>
        </w:numPr>
        <w:spacing w:after="160" w:line="259" w:lineRule="auto"/>
        <w:rPr>
          <w:rFonts w:ascii="Verdana" w:hAnsi="Verdana"/>
          <w:b/>
        </w:rPr>
      </w:pPr>
      <w:r w:rsidRPr="0073765C">
        <w:rPr>
          <w:rFonts w:ascii="Verdana" w:hAnsi="Verdana"/>
        </w:rPr>
        <w:t>Not have received funding from Federal Way, Kent</w:t>
      </w:r>
      <w:r w:rsidR="00F60E15">
        <w:rPr>
          <w:rFonts w:ascii="Verdana" w:hAnsi="Verdana"/>
        </w:rPr>
        <w:t>,</w:t>
      </w:r>
      <w:r w:rsidRPr="0073765C">
        <w:rPr>
          <w:rFonts w:ascii="Verdana" w:hAnsi="Verdana"/>
        </w:rPr>
        <w:t xml:space="preserve"> or Tukwila between 2013-2016; </w:t>
      </w:r>
      <w:r w:rsidRPr="0073765C">
        <w:rPr>
          <w:rFonts w:ascii="Verdana" w:hAnsi="Verdana"/>
          <w:b/>
        </w:rPr>
        <w:t>AND</w:t>
      </w:r>
    </w:p>
    <w:p w:rsidR="00D904C8" w:rsidRPr="00CA4721" w:rsidRDefault="00D904C8" w:rsidP="00D904C8">
      <w:pPr>
        <w:pStyle w:val="ListParagraph"/>
        <w:numPr>
          <w:ilvl w:val="0"/>
          <w:numId w:val="1"/>
        </w:numPr>
        <w:spacing w:after="160" w:line="259" w:lineRule="auto"/>
        <w:rPr>
          <w:rFonts w:ascii="Verdana" w:hAnsi="Verdana"/>
          <w:b/>
        </w:rPr>
      </w:pPr>
      <w:r w:rsidRPr="00CA4721">
        <w:rPr>
          <w:rFonts w:ascii="Verdana" w:hAnsi="Verdana"/>
        </w:rPr>
        <w:t>Specialize in serving an under-served, under-represented</w:t>
      </w:r>
      <w:r w:rsidR="00F60E15" w:rsidRPr="00CA4721">
        <w:rPr>
          <w:rFonts w:ascii="Verdana" w:hAnsi="Verdana"/>
        </w:rPr>
        <w:t>,</w:t>
      </w:r>
      <w:r w:rsidRPr="00CA4721">
        <w:rPr>
          <w:rFonts w:ascii="Verdana" w:hAnsi="Verdana"/>
        </w:rPr>
        <w:t xml:space="preserve"> and</w:t>
      </w:r>
      <w:r w:rsidR="00F60E15" w:rsidRPr="00CA4721">
        <w:rPr>
          <w:rFonts w:ascii="Verdana" w:hAnsi="Verdana"/>
        </w:rPr>
        <w:t>/or under-resourced population [</w:t>
      </w:r>
      <w:r w:rsidRPr="00CA4721">
        <w:rPr>
          <w:rFonts w:ascii="Verdana" w:hAnsi="Verdana"/>
        </w:rPr>
        <w:t>i.e., immigrants, refugees, English Language Learners (ELL), People of Color, and/or LGBTQ</w:t>
      </w:r>
      <w:r w:rsidR="00F60E15" w:rsidRPr="00CA4721">
        <w:rPr>
          <w:rFonts w:ascii="Verdana" w:hAnsi="Verdana"/>
        </w:rPr>
        <w:t>]</w:t>
      </w:r>
      <w:r w:rsidRPr="00CA4721">
        <w:rPr>
          <w:rFonts w:ascii="Verdana" w:hAnsi="Verdana"/>
        </w:rPr>
        <w:t xml:space="preserve">; </w:t>
      </w:r>
      <w:r w:rsidRPr="00CA4721">
        <w:rPr>
          <w:rFonts w:ascii="Verdana" w:hAnsi="Verdana"/>
          <w:b/>
        </w:rPr>
        <w:t>AND</w:t>
      </w:r>
    </w:p>
    <w:p w:rsidR="00D904C8" w:rsidRPr="0073765C" w:rsidRDefault="00D904C8" w:rsidP="00D904C8">
      <w:pPr>
        <w:pStyle w:val="ListParagraph"/>
        <w:numPr>
          <w:ilvl w:val="0"/>
          <w:numId w:val="1"/>
        </w:numPr>
        <w:spacing w:after="160" w:line="259" w:lineRule="auto"/>
        <w:rPr>
          <w:rFonts w:ascii="Verdana" w:hAnsi="Verdana"/>
          <w:b/>
        </w:rPr>
      </w:pPr>
      <w:r w:rsidRPr="0073765C">
        <w:rPr>
          <w:rFonts w:ascii="Verdana" w:hAnsi="Verdana"/>
        </w:rPr>
        <w:t xml:space="preserve">Have a Board of Directors and staff that represents the population served; </w:t>
      </w:r>
      <w:r w:rsidRPr="0073765C">
        <w:rPr>
          <w:rFonts w:ascii="Verdana" w:hAnsi="Verdana"/>
          <w:b/>
          <w:bCs/>
        </w:rPr>
        <w:t>AND</w:t>
      </w:r>
    </w:p>
    <w:p w:rsidR="00D904C8" w:rsidRPr="0073765C" w:rsidRDefault="00D904C8" w:rsidP="00D904C8">
      <w:pPr>
        <w:pStyle w:val="ListParagraph"/>
        <w:numPr>
          <w:ilvl w:val="0"/>
          <w:numId w:val="1"/>
        </w:numPr>
        <w:spacing w:after="160" w:line="259" w:lineRule="auto"/>
        <w:rPr>
          <w:rFonts w:ascii="Verdana" w:hAnsi="Verdana"/>
          <w:b/>
        </w:rPr>
      </w:pPr>
      <w:r w:rsidRPr="0073765C">
        <w:rPr>
          <w:rFonts w:ascii="Verdana" w:hAnsi="Verdana"/>
        </w:rPr>
        <w:t xml:space="preserve">Demonstrate through its application that service or assistance is being provided in one of the participating jurisdictions </w:t>
      </w:r>
      <w:r w:rsidRPr="0073765C">
        <w:rPr>
          <w:rFonts w:ascii="Verdana" w:hAnsi="Verdana"/>
          <w:b/>
        </w:rPr>
        <w:t>or</w:t>
      </w:r>
      <w:r w:rsidRPr="0073765C">
        <w:rPr>
          <w:rFonts w:ascii="Verdana" w:hAnsi="Verdana"/>
        </w:rPr>
        <w:t xml:space="preserve"> to a significant number of people living in one of the participating jurisdictions; </w:t>
      </w:r>
      <w:r w:rsidRPr="0073765C">
        <w:rPr>
          <w:rFonts w:ascii="Verdana" w:hAnsi="Verdana"/>
          <w:b/>
        </w:rPr>
        <w:t>AND</w:t>
      </w:r>
    </w:p>
    <w:p w:rsidR="00DB6180" w:rsidRPr="0073765C" w:rsidRDefault="00DB6180" w:rsidP="00DB6180">
      <w:pPr>
        <w:pStyle w:val="ListParagraph"/>
        <w:numPr>
          <w:ilvl w:val="0"/>
          <w:numId w:val="1"/>
        </w:numPr>
        <w:rPr>
          <w:rFonts w:ascii="Verdana" w:hAnsi="Verdana"/>
        </w:rPr>
      </w:pPr>
      <w:r w:rsidRPr="0073765C">
        <w:rPr>
          <w:rFonts w:ascii="Verdana" w:hAnsi="Verdana"/>
        </w:rPr>
        <w:t xml:space="preserve">Address or support a human services need or priority identified by the funding jurisdiction </w:t>
      </w:r>
      <w:r w:rsidRPr="0073765C">
        <w:rPr>
          <w:rFonts w:ascii="Verdana" w:hAnsi="Verdana"/>
          <w:b/>
        </w:rPr>
        <w:t>or</w:t>
      </w:r>
      <w:r w:rsidRPr="0073765C">
        <w:rPr>
          <w:rFonts w:ascii="Verdana" w:hAnsi="Verdana"/>
        </w:rPr>
        <w:t xml:space="preserve"> an emerging need recognized by the jurisdiction’s Human Services Board or Commission</w:t>
      </w:r>
    </w:p>
    <w:p w:rsidR="00F568CC" w:rsidRPr="0073765C" w:rsidRDefault="00F568CC">
      <w:pPr>
        <w:rPr>
          <w:rFonts w:ascii="Verdana" w:hAnsi="Verdana"/>
        </w:rPr>
      </w:pPr>
      <w:r w:rsidRPr="0073765C">
        <w:rPr>
          <w:rFonts w:ascii="Verdana" w:hAnsi="Verdana"/>
        </w:rPr>
        <w:t>Applications can be downloaded from each City’s website on October 11</w:t>
      </w:r>
      <w:r w:rsidR="0073765C" w:rsidRPr="0073765C">
        <w:rPr>
          <w:rFonts w:ascii="Verdana" w:hAnsi="Verdana"/>
          <w:vertAlign w:val="superscript"/>
        </w:rPr>
        <w:t>th</w:t>
      </w:r>
      <w:r w:rsidR="0073765C" w:rsidRPr="0073765C">
        <w:rPr>
          <w:rFonts w:ascii="Verdana" w:hAnsi="Verdana"/>
        </w:rPr>
        <w:t xml:space="preserve">. </w:t>
      </w:r>
      <w:r w:rsidRPr="0073765C">
        <w:rPr>
          <w:rFonts w:ascii="Verdana" w:hAnsi="Verdana"/>
        </w:rPr>
        <w:t xml:space="preserve"> </w:t>
      </w:r>
      <w:r w:rsidR="00EB6B10">
        <w:rPr>
          <w:rFonts w:ascii="Verdana" w:hAnsi="Verdana"/>
        </w:rPr>
        <w:t xml:space="preserve"> </w:t>
      </w:r>
      <w:r w:rsidR="0073765C" w:rsidRPr="0073765C">
        <w:rPr>
          <w:rFonts w:ascii="Verdana" w:hAnsi="Verdana"/>
        </w:rPr>
        <w:t>A</w:t>
      </w:r>
      <w:r w:rsidRPr="0073765C">
        <w:rPr>
          <w:rFonts w:ascii="Verdana" w:hAnsi="Verdana"/>
        </w:rPr>
        <w:t xml:space="preserve"> </w:t>
      </w:r>
      <w:r w:rsidR="0073765C" w:rsidRPr="0073765C">
        <w:rPr>
          <w:rFonts w:ascii="Verdana" w:hAnsi="Verdana"/>
        </w:rPr>
        <w:t>t</w:t>
      </w:r>
      <w:r w:rsidRPr="0073765C">
        <w:rPr>
          <w:rFonts w:ascii="Verdana" w:hAnsi="Verdana"/>
        </w:rPr>
        <w:t xml:space="preserve">echnical </w:t>
      </w:r>
      <w:r w:rsidR="0073765C" w:rsidRPr="0073765C">
        <w:rPr>
          <w:rFonts w:ascii="Verdana" w:hAnsi="Verdana"/>
        </w:rPr>
        <w:t>a</w:t>
      </w:r>
      <w:r w:rsidRPr="0073765C">
        <w:rPr>
          <w:rFonts w:ascii="Verdana" w:hAnsi="Verdana"/>
        </w:rPr>
        <w:t xml:space="preserve">ssistance meeting </w:t>
      </w:r>
      <w:r w:rsidR="0073765C" w:rsidRPr="0073765C">
        <w:rPr>
          <w:rFonts w:ascii="Verdana" w:hAnsi="Verdana"/>
        </w:rPr>
        <w:t xml:space="preserve">is </w:t>
      </w:r>
      <w:r w:rsidRPr="0073765C">
        <w:rPr>
          <w:rFonts w:ascii="Verdana" w:hAnsi="Verdana"/>
        </w:rPr>
        <w:t>scheduled for October 18 from 9-</w:t>
      </w:r>
      <w:r w:rsidR="0073765C" w:rsidRPr="0073765C">
        <w:rPr>
          <w:rFonts w:ascii="Verdana" w:hAnsi="Verdana"/>
        </w:rPr>
        <w:t xml:space="preserve">11:30 a.m., </w:t>
      </w:r>
      <w:r w:rsidRPr="0073765C">
        <w:rPr>
          <w:rFonts w:ascii="Verdana" w:hAnsi="Verdana"/>
        </w:rPr>
        <w:t>at 400 W</w:t>
      </w:r>
      <w:r w:rsidR="0073765C" w:rsidRPr="0073765C">
        <w:rPr>
          <w:rFonts w:ascii="Verdana" w:hAnsi="Verdana"/>
        </w:rPr>
        <w:t>est</w:t>
      </w:r>
      <w:r w:rsidRPr="0073765C">
        <w:rPr>
          <w:rFonts w:ascii="Verdana" w:hAnsi="Verdana"/>
        </w:rPr>
        <w:t xml:space="preserve"> Gowe Street, Kent W</w:t>
      </w:r>
      <w:r w:rsidR="0073765C" w:rsidRPr="0073765C">
        <w:rPr>
          <w:rFonts w:ascii="Verdana" w:hAnsi="Verdana"/>
        </w:rPr>
        <w:t>A</w:t>
      </w:r>
      <w:r w:rsidRPr="0073765C">
        <w:rPr>
          <w:rFonts w:ascii="Verdana" w:hAnsi="Verdana"/>
        </w:rPr>
        <w:t xml:space="preserve">, Centennial </w:t>
      </w:r>
      <w:r w:rsidR="0073765C" w:rsidRPr="0073765C">
        <w:rPr>
          <w:rFonts w:ascii="Verdana" w:hAnsi="Verdana"/>
        </w:rPr>
        <w:t xml:space="preserve">Center, </w:t>
      </w:r>
      <w:r w:rsidRPr="0073765C">
        <w:rPr>
          <w:rFonts w:ascii="Verdana" w:hAnsi="Verdana"/>
        </w:rPr>
        <w:t xml:space="preserve">Conference Rooms North and South. </w:t>
      </w:r>
    </w:p>
    <w:p w:rsidR="00F568CC" w:rsidRPr="0073765C" w:rsidRDefault="00AC7088">
      <w:pPr>
        <w:rPr>
          <w:rFonts w:ascii="Verdana" w:hAnsi="Verdana"/>
        </w:rPr>
      </w:pPr>
      <w:r w:rsidRPr="007167B8">
        <w:rPr>
          <w:rFonts w:ascii="Verdana" w:hAnsi="Verdana"/>
        </w:rPr>
        <w:t xml:space="preserve">The Letter of Intent application process can be found on the City of </w:t>
      </w:r>
      <w:r w:rsidR="00F34286" w:rsidRPr="007167B8">
        <w:rPr>
          <w:rFonts w:ascii="Verdana" w:hAnsi="Verdana"/>
        </w:rPr>
        <w:t>Federal Way</w:t>
      </w:r>
      <w:r w:rsidRPr="007167B8">
        <w:rPr>
          <w:rFonts w:ascii="Verdana" w:hAnsi="Verdana"/>
        </w:rPr>
        <w:t xml:space="preserve"> website at</w:t>
      </w:r>
      <w:r w:rsidR="007167B8">
        <w:rPr>
          <w:rFonts w:ascii="Verdana" w:hAnsi="Verdana"/>
        </w:rPr>
        <w:t xml:space="preserve"> the following: </w:t>
      </w:r>
      <w:bookmarkStart w:id="0" w:name="_GoBack"/>
      <w:bookmarkEnd w:id="0"/>
      <w:r w:rsidR="007167B8">
        <w:rPr>
          <w:rFonts w:ascii="Verdana" w:hAnsi="Verdana"/>
        </w:rPr>
        <w:fldChar w:fldCharType="begin"/>
      </w:r>
      <w:r w:rsidR="007167B8">
        <w:rPr>
          <w:rFonts w:ascii="Verdana" w:hAnsi="Verdana"/>
        </w:rPr>
        <w:instrText xml:space="preserve"> HYPERLINK "http://www.cityoffederalway.com/node/1674" </w:instrText>
      </w:r>
      <w:r w:rsidR="007167B8">
        <w:rPr>
          <w:rFonts w:ascii="Verdana" w:hAnsi="Verdana"/>
        </w:rPr>
      </w:r>
      <w:r w:rsidR="007167B8">
        <w:rPr>
          <w:rFonts w:ascii="Verdana" w:hAnsi="Verdana"/>
        </w:rPr>
        <w:fldChar w:fldCharType="separate"/>
      </w:r>
      <w:r w:rsidR="007167B8" w:rsidRPr="007167B8">
        <w:rPr>
          <w:rStyle w:val="Hyperlink"/>
          <w:rFonts w:ascii="Verdana" w:hAnsi="Verdana"/>
        </w:rPr>
        <w:t>Community Development/Community Services</w:t>
      </w:r>
      <w:r w:rsidR="007167B8">
        <w:rPr>
          <w:rFonts w:ascii="Verdana" w:hAnsi="Verdana"/>
        </w:rPr>
        <w:fldChar w:fldCharType="end"/>
      </w:r>
      <w:r w:rsidR="007167B8">
        <w:rPr>
          <w:rFonts w:ascii="Verdana" w:hAnsi="Verdana"/>
        </w:rPr>
        <w:t xml:space="preserve"> </w:t>
      </w:r>
    </w:p>
    <w:sectPr w:rsidR="00F568CC" w:rsidRPr="0073765C" w:rsidSect="00F3428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6D35"/>
    <w:multiLevelType w:val="hybridMultilevel"/>
    <w:tmpl w:val="91A6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CC"/>
    <w:rsid w:val="00264B79"/>
    <w:rsid w:val="00384A68"/>
    <w:rsid w:val="007167B8"/>
    <w:rsid w:val="0073765C"/>
    <w:rsid w:val="007E5D9E"/>
    <w:rsid w:val="00903BDE"/>
    <w:rsid w:val="00925A29"/>
    <w:rsid w:val="009E5ADA"/>
    <w:rsid w:val="00A00511"/>
    <w:rsid w:val="00AC7088"/>
    <w:rsid w:val="00CA4721"/>
    <w:rsid w:val="00D904C8"/>
    <w:rsid w:val="00DB6180"/>
    <w:rsid w:val="00E53D8B"/>
    <w:rsid w:val="00EB6B10"/>
    <w:rsid w:val="00ED4AB9"/>
    <w:rsid w:val="00F34286"/>
    <w:rsid w:val="00F568CC"/>
    <w:rsid w:val="00F6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088"/>
    <w:rPr>
      <w:color w:val="0563C1" w:themeColor="hyperlink"/>
      <w:u w:val="single"/>
    </w:rPr>
  </w:style>
  <w:style w:type="paragraph" w:styleId="ListParagraph">
    <w:name w:val="List Paragraph"/>
    <w:basedOn w:val="Normal"/>
    <w:uiPriority w:val="34"/>
    <w:qFormat/>
    <w:rsid w:val="00D904C8"/>
    <w:pPr>
      <w:spacing w:after="200" w:line="276" w:lineRule="auto"/>
      <w:ind w:left="720"/>
      <w:contextualSpacing/>
    </w:pPr>
  </w:style>
  <w:style w:type="character" w:styleId="FollowedHyperlink">
    <w:name w:val="FollowedHyperlink"/>
    <w:basedOn w:val="DefaultParagraphFont"/>
    <w:uiPriority w:val="99"/>
    <w:semiHidden/>
    <w:unhideWhenUsed/>
    <w:rsid w:val="007167B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088"/>
    <w:rPr>
      <w:color w:val="0563C1" w:themeColor="hyperlink"/>
      <w:u w:val="single"/>
    </w:rPr>
  </w:style>
  <w:style w:type="paragraph" w:styleId="ListParagraph">
    <w:name w:val="List Paragraph"/>
    <w:basedOn w:val="Normal"/>
    <w:uiPriority w:val="34"/>
    <w:qFormat/>
    <w:rsid w:val="00D904C8"/>
    <w:pPr>
      <w:spacing w:after="200" w:line="276" w:lineRule="auto"/>
      <w:ind w:left="720"/>
      <w:contextualSpacing/>
    </w:pPr>
  </w:style>
  <w:style w:type="character" w:styleId="FollowedHyperlink">
    <w:name w:val="FollowedHyperlink"/>
    <w:basedOn w:val="DefaultParagraphFont"/>
    <w:uiPriority w:val="99"/>
    <w:semiHidden/>
    <w:unhideWhenUsed/>
    <w:rsid w:val="007167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Tukwila</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Evie Boykan</dc:creator>
  <cp:lastModifiedBy>Jeri-Lynn Clark</cp:lastModifiedBy>
  <cp:revision>2</cp:revision>
  <cp:lastPrinted>2016-10-10T22:27:00Z</cp:lastPrinted>
  <dcterms:created xsi:type="dcterms:W3CDTF">2016-10-10T23:08:00Z</dcterms:created>
  <dcterms:modified xsi:type="dcterms:W3CDTF">2016-10-10T23:08:00Z</dcterms:modified>
</cp:coreProperties>
</file>