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B" w:rsidRPr="00511637" w:rsidRDefault="007E2B7B" w:rsidP="007E2B7B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sz w:val="20"/>
          <w:szCs w:val="20"/>
        </w:rPr>
      </w:pPr>
      <w:r w:rsidRPr="00511637">
        <w:rPr>
          <w:rFonts w:eastAsia="Times New Roman" w:cs="Arial"/>
          <w:b/>
          <w:bCs/>
          <w:snapToGrid w:val="0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W w:w="4989" w:type="pct"/>
        <w:tblInd w:w="16" w:type="dxa"/>
        <w:tblBorders>
          <w:top w:val="double" w:sz="6" w:space="0" w:color="0000FF"/>
          <w:bottom w:val="double" w:sz="6" w:space="0" w:color="0000FF"/>
        </w:tblBorders>
        <w:tblLook w:val="0000" w:firstRow="0" w:lastRow="0" w:firstColumn="0" w:lastColumn="0" w:noHBand="0" w:noVBand="0"/>
      </w:tblPr>
      <w:tblGrid>
        <w:gridCol w:w="3969"/>
        <w:gridCol w:w="10399"/>
      </w:tblGrid>
      <w:tr w:rsidR="007E2B7B" w:rsidRPr="00511637" w:rsidTr="00A5775A">
        <w:trPr>
          <w:trHeight w:val="1260"/>
        </w:trPr>
        <w:tc>
          <w:tcPr>
            <w:tcW w:w="1361" w:type="pct"/>
          </w:tcPr>
          <w:p w:rsidR="007E2B7B" w:rsidRPr="00511637" w:rsidRDefault="007E2B7B" w:rsidP="00A57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</w:p>
          <w:p w:rsidR="007E2B7B" w:rsidRPr="00511637" w:rsidRDefault="007E2B7B" w:rsidP="00A57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  <w:r w:rsidRPr="00511637">
              <w:rPr>
                <w:rFonts w:ascii="Times New Roman" w:eastAsia="Times New Roman" w:hAnsi="Times New Roman" w:cs="Times New Roman"/>
                <w:snapToGrid w:val="0"/>
                <w:szCs w:val="20"/>
              </w:rPr>
              <w:object w:dxaOrig="8999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4.5pt" o:ole="">
                  <v:imagedata r:id="rId5" o:title=""/>
                </v:shape>
                <o:OLEObject Type="Embed" ProgID="MSPhotoEd.3" ShapeID="_x0000_i1025" DrawAspect="Content" ObjectID="_1731311483" r:id="rId6"/>
              </w:object>
            </w:r>
          </w:p>
        </w:tc>
        <w:tc>
          <w:tcPr>
            <w:tcW w:w="3639" w:type="pct"/>
          </w:tcPr>
          <w:p w:rsidR="007E2B7B" w:rsidRPr="00912865" w:rsidRDefault="007E2B7B" w:rsidP="00A5775A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</w:t>
            </w:r>
          </w:p>
          <w:p w:rsidR="007E2B7B" w:rsidRPr="00F67F6D" w:rsidRDefault="007E2B7B" w:rsidP="00A5775A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Parks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&amp; Recreation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Commission              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</w:t>
            </w:r>
          </w:p>
          <w:p w:rsidR="007E2B7B" w:rsidRPr="00511637" w:rsidRDefault="007E2B7B" w:rsidP="00A5775A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color w:val="0000FF"/>
                <w:sz w:val="32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202</w:t>
            </w:r>
            <w:r w:rsidR="00B64EDD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bookmarkStart w:id="0" w:name="_GoBack"/>
            <w:bookmarkEnd w:id="0"/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Work Plan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E2B7B" w:rsidRDefault="007E2B7B" w:rsidP="007E2B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4308"/>
        <w:gridCol w:w="4358"/>
        <w:gridCol w:w="1250"/>
        <w:gridCol w:w="1386"/>
      </w:tblGrid>
      <w:tr w:rsidR="009E2708" w:rsidTr="00C920BC">
        <w:tc>
          <w:tcPr>
            <w:tcW w:w="2913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 w:rsidRPr="00726CA3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308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Summary/Objectives</w:t>
            </w:r>
          </w:p>
        </w:tc>
        <w:tc>
          <w:tcPr>
            <w:tcW w:w="4358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Tasks</w:t>
            </w:r>
          </w:p>
        </w:tc>
        <w:tc>
          <w:tcPr>
            <w:tcW w:w="1250" w:type="dxa"/>
          </w:tcPr>
          <w:p w:rsidR="007E2B7B" w:rsidRPr="004953C2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1386" w:type="dxa"/>
          </w:tcPr>
          <w:p w:rsidR="007E2B7B" w:rsidRPr="004953C2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9F7820" w:rsidTr="00C920BC">
        <w:trPr>
          <w:trHeight w:val="1223"/>
        </w:trPr>
        <w:tc>
          <w:tcPr>
            <w:tcW w:w="2913" w:type="dxa"/>
            <w:vAlign w:val="center"/>
          </w:tcPr>
          <w:p w:rsidR="009F7820" w:rsidRPr="00531433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Finalize Development of Prioritization Matrix</w:t>
            </w:r>
          </w:p>
        </w:tc>
        <w:tc>
          <w:tcPr>
            <w:tcW w:w="4308" w:type="dxa"/>
            <w:vAlign w:val="center"/>
          </w:tcPr>
          <w:p w:rsidR="009F7820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CB78BD">
              <w:rPr>
                <w:rFonts w:eastAsia="Times New Roman" w:cs="Arial"/>
                <w:b/>
                <w:snapToGrid w:val="0"/>
                <w:sz w:val="20"/>
                <w:szCs w:val="20"/>
                <w:u w:val="single"/>
              </w:rPr>
              <w:t>Goal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: To establish a system to prioritize projects we could fund with King Co. Levy </w:t>
            </w:r>
          </w:p>
          <w:p w:rsidR="009F7820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</w:p>
          <w:p w:rsidR="009F7820" w:rsidRPr="00531433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Develop a system with criteria, to rank commission priorities and make more informed decisions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Brain storm session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Sub-Committee?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Recommendation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4034B">
              <w:rPr>
                <w:sz w:val="20"/>
                <w:szCs w:val="20"/>
              </w:rPr>
              <w:t>Determine Costs</w:t>
            </w: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5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920B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5095F">
              <w:rPr>
                <w:sz w:val="20"/>
                <w:szCs w:val="20"/>
              </w:rPr>
              <w:t>qtr.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E2708" w:rsidTr="00C920BC">
        <w:trPr>
          <w:trHeight w:val="1250"/>
        </w:trPr>
        <w:tc>
          <w:tcPr>
            <w:tcW w:w="2913" w:type="dxa"/>
            <w:vAlign w:val="center"/>
          </w:tcPr>
          <w:p w:rsidR="007E2B7B" w:rsidRPr="00531433" w:rsidRDefault="007E2B7B" w:rsidP="00A5775A">
            <w:pPr>
              <w:rPr>
                <w:b/>
                <w:sz w:val="20"/>
                <w:szCs w:val="20"/>
              </w:rPr>
            </w:pP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</w:t>
            </w:r>
            <w:r w:rsidR="00B64EDD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3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 Volunteer Events</w:t>
            </w:r>
          </w:p>
        </w:tc>
        <w:tc>
          <w:tcPr>
            <w:tcW w:w="4308" w:type="dxa"/>
            <w:vAlign w:val="center"/>
          </w:tcPr>
          <w:p w:rsidR="007E2B7B" w:rsidRDefault="007E2B7B" w:rsidP="00A5775A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Support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volunteer events in City Parks in conjunction with Parks Appreciation Day</w:t>
            </w:r>
            <w:r w:rsidR="009F7820">
              <w:rPr>
                <w:rFonts w:eastAsia="Times New Roman" w:cs="Arial"/>
                <w:snapToGrid w:val="0"/>
                <w:sz w:val="20"/>
                <w:szCs w:val="20"/>
              </w:rPr>
              <w:t xml:space="preserve"> (PAD)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in April.  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Serve Day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 in Oct.</w:t>
            </w:r>
          </w:p>
        </w:tc>
        <w:tc>
          <w:tcPr>
            <w:tcW w:w="4358" w:type="dxa"/>
            <w:vAlign w:val="center"/>
          </w:tcPr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Identify and sponsor scheduled volunteer’s activities.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Recruit volunteers.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Volunteer at events.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Booth @ RWB Festival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F7820" w:rsidRDefault="009F7820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 – 4/23/2022</w:t>
            </w:r>
          </w:p>
          <w:p w:rsidR="009F7820" w:rsidRDefault="009F7820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Others </w:t>
            </w:r>
          </w:p>
          <w:p w:rsidR="007E2B7B" w:rsidRPr="0045095F" w:rsidRDefault="00D12594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Determined (TBD)</w:t>
            </w:r>
          </w:p>
        </w:tc>
        <w:tc>
          <w:tcPr>
            <w:tcW w:w="1386" w:type="dxa"/>
            <w:vAlign w:val="center"/>
          </w:tcPr>
          <w:p w:rsidR="007E2B7B" w:rsidRDefault="007E2B7B" w:rsidP="00A5775A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1115"/>
        </w:trPr>
        <w:tc>
          <w:tcPr>
            <w:tcW w:w="2913" w:type="dxa"/>
            <w:vAlign w:val="center"/>
          </w:tcPr>
          <w:p w:rsidR="009F7820" w:rsidRPr="00531433" w:rsidRDefault="009F7820" w:rsidP="009F7820">
            <w:pPr>
              <w:rPr>
                <w:b/>
                <w:sz w:val="20"/>
                <w:szCs w:val="20"/>
              </w:rPr>
            </w:pPr>
            <w:r w:rsidRPr="00531433">
              <w:rPr>
                <w:b/>
                <w:sz w:val="20"/>
                <w:szCs w:val="20"/>
              </w:rPr>
              <w:t>Annual Playground Equipment Replacement</w:t>
            </w:r>
          </w:p>
        </w:tc>
        <w:tc>
          <w:tcPr>
            <w:tcW w:w="4308" w:type="dxa"/>
            <w:vAlign w:val="center"/>
          </w:tcPr>
          <w:p w:rsidR="009F7820" w:rsidRPr="004953C2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playground equipment in existing parks appropriate for the neighborhood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park playgrounds</w:t>
            </w:r>
          </w:p>
          <w:p w:rsidR="009F7820" w:rsidRDefault="009F7820" w:rsidP="009F78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2594">
              <w:rPr>
                <w:sz w:val="20"/>
                <w:szCs w:val="20"/>
              </w:rPr>
              <w:t>Monitor and participate in playground replacements</w:t>
            </w:r>
            <w:r>
              <w:rPr>
                <w:sz w:val="20"/>
                <w:szCs w:val="20"/>
              </w:rPr>
              <w:t xml:space="preserve">.  (Next up: </w:t>
            </w:r>
            <w:r w:rsidRPr="00D12594">
              <w:rPr>
                <w:sz w:val="20"/>
                <w:szCs w:val="20"/>
              </w:rPr>
              <w:t>Alderbrook, Celebration and Heritage Woods</w:t>
            </w:r>
            <w:r>
              <w:rPr>
                <w:sz w:val="20"/>
                <w:szCs w:val="20"/>
              </w:rPr>
              <w:t>)</w:t>
            </w:r>
          </w:p>
          <w:p w:rsidR="009F7820" w:rsidRPr="00D12594" w:rsidRDefault="009F7820" w:rsidP="009F78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2594">
              <w:rPr>
                <w:sz w:val="20"/>
                <w:szCs w:val="20"/>
              </w:rPr>
              <w:t>Prioritization of Funds - No REET allocation in 2021 -</w:t>
            </w:r>
            <w:r>
              <w:rPr>
                <w:sz w:val="20"/>
                <w:szCs w:val="20"/>
              </w:rPr>
              <w:t xml:space="preserve"> </w:t>
            </w:r>
            <w:r w:rsidRPr="00D12594">
              <w:rPr>
                <w:sz w:val="20"/>
                <w:szCs w:val="20"/>
              </w:rPr>
              <w:t xml:space="preserve">2022 budget cycle </w:t>
            </w:r>
          </w:p>
          <w:p w:rsidR="009F7820" w:rsidRPr="004953C2" w:rsidRDefault="009F7820" w:rsidP="009F78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</w:p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Pr="0045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5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818"/>
        </w:trPr>
        <w:tc>
          <w:tcPr>
            <w:tcW w:w="2913" w:type="dxa"/>
            <w:vAlign w:val="center"/>
          </w:tcPr>
          <w:p w:rsidR="009F7820" w:rsidRPr="0044034B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Trail Repairs</w:t>
            </w:r>
          </w:p>
        </w:tc>
        <w:tc>
          <w:tcPr>
            <w:tcW w:w="4308" w:type="dxa"/>
            <w:vAlign w:val="center"/>
          </w:tcPr>
          <w:p w:rsidR="009F7820" w:rsidRPr="00C920BC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Cs/>
                <w:snapToGrid w:val="0"/>
                <w:sz w:val="20"/>
                <w:szCs w:val="20"/>
              </w:rPr>
              <w:t xml:space="preserve">Identify and prioritize parks trail repairs.  </w:t>
            </w:r>
            <w:r w:rsidRPr="00C920BC">
              <w:rPr>
                <w:rFonts w:eastAsia="Times New Roman" w:cs="Arial"/>
                <w:bCs/>
                <w:snapToGrid w:val="0"/>
                <w:sz w:val="20"/>
                <w:szCs w:val="20"/>
              </w:rPr>
              <w:t xml:space="preserve">Root damaged trails </w:t>
            </w:r>
            <w:r>
              <w:rPr>
                <w:rFonts w:eastAsia="Times New Roman" w:cs="Arial"/>
                <w:bCs/>
                <w:snapToGrid w:val="0"/>
                <w:sz w:val="20"/>
                <w:szCs w:val="20"/>
              </w:rPr>
              <w:t>are a</w:t>
            </w:r>
            <w:r w:rsidRPr="00C920BC">
              <w:rPr>
                <w:rFonts w:eastAsia="Times New Roman" w:cs="Arial"/>
                <w:bCs/>
                <w:snapToGrid w:val="0"/>
                <w:sz w:val="20"/>
                <w:szCs w:val="20"/>
              </w:rPr>
              <w:t xml:space="preserve"> priority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20BC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>all trails in need of repairs</w:t>
            </w:r>
            <w:r w:rsidRPr="00C920BC">
              <w:rPr>
                <w:sz w:val="20"/>
                <w:szCs w:val="20"/>
              </w:rPr>
              <w:t>.</w:t>
            </w:r>
          </w:p>
          <w:p w:rsidR="009F7820" w:rsidRDefault="009F7820" w:rsidP="009F7820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20"/>
                <w:szCs w:val="20"/>
              </w:rPr>
            </w:pPr>
            <w:r w:rsidRPr="00C92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rFonts w:eastAsia="Times New Roman" w:cs="Arial"/>
                <w:bCs/>
                <w:snapToGrid w:val="0"/>
                <w:sz w:val="20"/>
                <w:szCs w:val="20"/>
              </w:rPr>
              <w:t xml:space="preserve">rioritize </w:t>
            </w:r>
            <w:r>
              <w:rPr>
                <w:sz w:val="20"/>
                <w:szCs w:val="20"/>
              </w:rPr>
              <w:t>order of needed repairs</w:t>
            </w:r>
          </w:p>
          <w:p w:rsidR="009F7820" w:rsidRPr="00C920BC" w:rsidRDefault="009F7820" w:rsidP="009F7820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or secure funding</w:t>
            </w: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20B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- </w:t>
            </w:r>
            <w:r>
              <w:rPr>
                <w:sz w:val="20"/>
                <w:szCs w:val="20"/>
              </w:rPr>
              <w:t>4</w:t>
            </w:r>
            <w:r w:rsidRPr="00C920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836"/>
        </w:trPr>
        <w:tc>
          <w:tcPr>
            <w:tcW w:w="2913" w:type="dxa"/>
            <w:vAlign w:val="center"/>
          </w:tcPr>
          <w:p w:rsidR="009F7820" w:rsidRPr="0044034B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Steel Lake Shop - Replacement</w:t>
            </w:r>
          </w:p>
        </w:tc>
        <w:tc>
          <w:tcPr>
            <w:tcW w:w="4308" w:type="dxa"/>
            <w:vAlign w:val="center"/>
          </w:tcPr>
          <w:p w:rsidR="009F7820" w:rsidRPr="0044034B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Informational updates</w:t>
            </w:r>
          </w:p>
        </w:tc>
        <w:tc>
          <w:tcPr>
            <w:tcW w:w="4358" w:type="dxa"/>
            <w:vAlign w:val="center"/>
          </w:tcPr>
          <w:p w:rsidR="009F7820" w:rsidRPr="009F7820" w:rsidRDefault="009F7820" w:rsidP="009F7820">
            <w:pPr>
              <w:pStyle w:val="ListParagraph"/>
              <w:numPr>
                <w:ilvl w:val="0"/>
                <w:numId w:val="7"/>
              </w:numPr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7820">
              <w:rPr>
                <w:sz w:val="20"/>
                <w:szCs w:val="20"/>
              </w:rPr>
              <w:t>Provide input as needed during process</w:t>
            </w: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needed, On-going 2</w:t>
            </w:r>
            <w:r w:rsidRPr="00C920B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- </w:t>
            </w:r>
            <w:r>
              <w:rPr>
                <w:sz w:val="20"/>
                <w:szCs w:val="20"/>
              </w:rPr>
              <w:t>4</w:t>
            </w:r>
            <w:r w:rsidRPr="00C920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890"/>
        </w:trPr>
        <w:tc>
          <w:tcPr>
            <w:tcW w:w="2913" w:type="dxa"/>
            <w:vAlign w:val="center"/>
          </w:tcPr>
          <w:p w:rsidR="009F7820" w:rsidRPr="00531433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Steel Lake Park </w:t>
            </w:r>
          </w:p>
        </w:tc>
        <w:tc>
          <w:tcPr>
            <w:tcW w:w="4308" w:type="dxa"/>
            <w:vAlign w:val="center"/>
          </w:tcPr>
          <w:p w:rsidR="009F7820" w:rsidRPr="00531433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Master Plan 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>Steel Lake Park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Property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is Available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998"/>
        </w:trPr>
        <w:tc>
          <w:tcPr>
            <w:tcW w:w="2913" w:type="dxa"/>
            <w:vAlign w:val="center"/>
          </w:tcPr>
          <w:p w:rsidR="009F7820" w:rsidRPr="00531433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Brooklake CC</w:t>
            </w:r>
          </w:p>
        </w:tc>
        <w:tc>
          <w:tcPr>
            <w:tcW w:w="4308" w:type="dxa"/>
            <w:vAlign w:val="center"/>
          </w:tcPr>
          <w:p w:rsidR="009F7820" w:rsidRPr="00531433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Master Plan Brooklake Property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 is Available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  <w:tr w:rsidR="009F7820" w:rsidTr="00C920BC">
        <w:trPr>
          <w:trHeight w:val="1070"/>
        </w:trPr>
        <w:tc>
          <w:tcPr>
            <w:tcW w:w="2913" w:type="dxa"/>
            <w:vAlign w:val="center"/>
          </w:tcPr>
          <w:p w:rsidR="009F7820" w:rsidRPr="00531433" w:rsidRDefault="009F7820" w:rsidP="009F7820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Lakota Park</w:t>
            </w:r>
          </w:p>
        </w:tc>
        <w:tc>
          <w:tcPr>
            <w:tcW w:w="4308" w:type="dxa"/>
            <w:vAlign w:val="center"/>
          </w:tcPr>
          <w:p w:rsidR="009F7820" w:rsidRPr="00531433" w:rsidRDefault="009F7820" w:rsidP="009F7820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Upgrade Park amenities</w:t>
            </w:r>
          </w:p>
        </w:tc>
        <w:tc>
          <w:tcPr>
            <w:tcW w:w="4358" w:type="dxa"/>
            <w:vAlign w:val="center"/>
          </w:tcPr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Continue pursuing/identifying funding options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Strategize on how to get FW School 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to partner in funding project</w:t>
            </w:r>
          </w:p>
          <w:p w:rsidR="009F7820" w:rsidRDefault="009F7820" w:rsidP="009F782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9F7820" w:rsidRPr="0045095F" w:rsidRDefault="009F7820" w:rsidP="009F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is Available</w:t>
            </w:r>
          </w:p>
        </w:tc>
        <w:tc>
          <w:tcPr>
            <w:tcW w:w="1386" w:type="dxa"/>
            <w:vAlign w:val="center"/>
          </w:tcPr>
          <w:p w:rsidR="009F7820" w:rsidRDefault="009F7820" w:rsidP="009F7820">
            <w:pPr>
              <w:rPr>
                <w:b/>
                <w:sz w:val="20"/>
                <w:szCs w:val="20"/>
              </w:rPr>
            </w:pPr>
          </w:p>
        </w:tc>
      </w:tr>
    </w:tbl>
    <w:p w:rsidR="00DA3DE4" w:rsidRDefault="00B64EDD" w:rsidP="00FA6570"/>
    <w:sectPr w:rsidR="00DA3DE4" w:rsidSect="00701265">
      <w:endnotePr>
        <w:numFmt w:val="decimal"/>
      </w:endnotePr>
      <w:pgSz w:w="15840" w:h="12240" w:orient="landscape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9D0"/>
    <w:multiLevelType w:val="hybridMultilevel"/>
    <w:tmpl w:val="2E7E0F5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F0926E4"/>
    <w:multiLevelType w:val="hybridMultilevel"/>
    <w:tmpl w:val="D944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5FC"/>
    <w:multiLevelType w:val="hybridMultilevel"/>
    <w:tmpl w:val="0C128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5616D"/>
    <w:multiLevelType w:val="hybridMultilevel"/>
    <w:tmpl w:val="D5026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80895"/>
    <w:multiLevelType w:val="hybridMultilevel"/>
    <w:tmpl w:val="4A60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2CD8"/>
    <w:multiLevelType w:val="hybridMultilevel"/>
    <w:tmpl w:val="19B0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0E3"/>
    <w:multiLevelType w:val="hybridMultilevel"/>
    <w:tmpl w:val="CFB0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B"/>
    <w:rsid w:val="00045507"/>
    <w:rsid w:val="00080A77"/>
    <w:rsid w:val="000F4EEC"/>
    <w:rsid w:val="001D35CB"/>
    <w:rsid w:val="001E107B"/>
    <w:rsid w:val="002D5405"/>
    <w:rsid w:val="00531109"/>
    <w:rsid w:val="00745D8D"/>
    <w:rsid w:val="007E2B7B"/>
    <w:rsid w:val="00927CE7"/>
    <w:rsid w:val="009E2708"/>
    <w:rsid w:val="009F7820"/>
    <w:rsid w:val="00B64EDD"/>
    <w:rsid w:val="00B74347"/>
    <w:rsid w:val="00C920BC"/>
    <w:rsid w:val="00CA1F20"/>
    <w:rsid w:val="00CB1F97"/>
    <w:rsid w:val="00CB78BD"/>
    <w:rsid w:val="00CE2FA9"/>
    <w:rsid w:val="00D12594"/>
    <w:rsid w:val="00DC0CD9"/>
    <w:rsid w:val="00DC36F2"/>
    <w:rsid w:val="00F00670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28099"/>
  <w15:docId w15:val="{0A94797C-C686-4AAA-BBC0-7A026A5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7B"/>
    <w:pPr>
      <w:ind w:left="720"/>
      <w:contextualSpacing/>
    </w:pPr>
  </w:style>
  <w:style w:type="table" w:styleId="TableGrid">
    <w:name w:val="Table Grid"/>
    <w:basedOn w:val="TableNormal"/>
    <w:uiPriority w:val="59"/>
    <w:rsid w:val="007E2B7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B7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Gerwen</dc:creator>
  <cp:lastModifiedBy>Mary Jaenicke</cp:lastModifiedBy>
  <cp:revision>2</cp:revision>
  <cp:lastPrinted>2022-01-24T16:30:00Z</cp:lastPrinted>
  <dcterms:created xsi:type="dcterms:W3CDTF">2022-11-30T19:05:00Z</dcterms:created>
  <dcterms:modified xsi:type="dcterms:W3CDTF">2022-11-30T19:05:00Z</dcterms:modified>
</cp:coreProperties>
</file>